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81" w:rsidRDefault="00655F81" w:rsidP="00655F81">
      <w:pPr>
        <w:jc w:val="center"/>
        <w:rPr>
          <w:sz w:val="20"/>
          <w:szCs w:val="20"/>
        </w:rPr>
      </w:pPr>
      <w:bookmarkStart w:id="0" w:name="_Hlk25152476"/>
      <w:bookmarkStart w:id="1" w:name="_GoBack"/>
      <w:bookmarkEnd w:id="1"/>
      <w:r w:rsidRPr="00574675">
        <w:rPr>
          <w:noProof/>
          <w:sz w:val="20"/>
          <w:szCs w:val="20"/>
          <w:lang w:eastAsia="pl-PL"/>
        </w:rPr>
        <w:drawing>
          <wp:inline distT="0" distB="0" distL="0" distR="0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81" w:rsidRPr="00574675" w:rsidRDefault="00655F81" w:rsidP="00655F81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ECOVIR Sp. </w:t>
      </w:r>
      <w:proofErr w:type="spellStart"/>
      <w:r w:rsidRPr="00574675">
        <w:rPr>
          <w:sz w:val="16"/>
          <w:szCs w:val="16"/>
        </w:rPr>
        <w:t>zo.o</w:t>
      </w:r>
      <w:proofErr w:type="spellEnd"/>
      <w:r w:rsidRPr="00574675">
        <w:rPr>
          <w:sz w:val="16"/>
          <w:szCs w:val="16"/>
        </w:rPr>
        <w:t>.</w:t>
      </w:r>
    </w:p>
    <w:p w:rsidR="00655F81" w:rsidRDefault="00655F81" w:rsidP="00655F81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AA47A5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:rsidR="00655F81" w:rsidRPr="00574675" w:rsidRDefault="00655F81" w:rsidP="00655F81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:rsidR="00655F81" w:rsidRPr="00574675" w:rsidRDefault="00655F81" w:rsidP="00655F81">
      <w:pPr>
        <w:rPr>
          <w:sz w:val="20"/>
          <w:szCs w:val="20"/>
        </w:rPr>
      </w:pPr>
    </w:p>
    <w:p w:rsidR="00655F81" w:rsidRPr="00574675" w:rsidRDefault="00655F81" w:rsidP="00655F81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:rsidR="00655F81" w:rsidRDefault="00655F81" w:rsidP="00655F81">
      <w:pPr>
        <w:rPr>
          <w:sz w:val="18"/>
          <w:szCs w:val="18"/>
        </w:rPr>
      </w:pPr>
      <w:r w:rsidRPr="00574675">
        <w:rPr>
          <w:sz w:val="18"/>
          <w:szCs w:val="18"/>
        </w:rPr>
        <w:t>Poniżej przedstawiamy terminy wywozu odpadów komunalnych z NIERUCHOMOŚCI ZABUDOWANYCH BUDYNKIEM JEDNORODZINNYM przez firmę ECOVIR Sp. z o.o. na terenie Gminy Dobrzyń nad Wisłą dla poniższych miejscowości:</w:t>
      </w:r>
    </w:p>
    <w:p w:rsidR="00655F81" w:rsidRPr="00655F81" w:rsidRDefault="00655F81" w:rsidP="00655F81">
      <w:pPr>
        <w:jc w:val="center"/>
        <w:rPr>
          <w:b/>
          <w:bCs/>
          <w:sz w:val="18"/>
          <w:szCs w:val="18"/>
        </w:rPr>
      </w:pPr>
      <w:r w:rsidRPr="00655F81">
        <w:rPr>
          <w:b/>
          <w:bCs/>
          <w:sz w:val="18"/>
          <w:szCs w:val="18"/>
        </w:rPr>
        <w:t>Krępa, Krojczyn, Szpiegowo, Grochowalsk, Kisielewo</w:t>
      </w:r>
    </w:p>
    <w:p w:rsidR="00655F81" w:rsidRPr="00574675" w:rsidRDefault="00655F81" w:rsidP="00655F81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217F1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 xml:space="preserve"> do 31.12.202</w:t>
      </w:r>
      <w:r w:rsidR="006217F1">
        <w:rPr>
          <w:sz w:val="18"/>
          <w:szCs w:val="18"/>
          <w:u w:val="single"/>
        </w:rPr>
        <w:t>2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1161"/>
        <w:gridCol w:w="1366"/>
        <w:gridCol w:w="1225"/>
        <w:gridCol w:w="1489"/>
        <w:gridCol w:w="2469"/>
      </w:tblGrid>
      <w:tr w:rsidR="00F0707C" w:rsidRPr="00574675" w:rsidTr="00F0707C">
        <w:trPr>
          <w:trHeight w:val="113"/>
        </w:trPr>
        <w:tc>
          <w:tcPr>
            <w:tcW w:w="676" w:type="pct"/>
            <w:vMerge w:val="restart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:rsidR="00F0707C" w:rsidRPr="00F0707C" w:rsidRDefault="00AA47A5" w:rsidP="00F070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6217F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r</w:t>
            </w:r>
          </w:p>
        </w:tc>
        <w:tc>
          <w:tcPr>
            <w:tcW w:w="651" w:type="pct"/>
            <w:vMerge w:val="restart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Odpady zmieszane</w:t>
            </w:r>
          </w:p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IV CZWARTEK</w:t>
            </w:r>
          </w:p>
          <w:p w:rsidR="00F0707C" w:rsidRPr="00395D67" w:rsidRDefault="00F0707C" w:rsidP="00487499">
            <w:pPr>
              <w:ind w:left="1"/>
              <w:rPr>
                <w:sz w:val="16"/>
                <w:szCs w:val="16"/>
              </w:rPr>
            </w:pPr>
          </w:p>
        </w:tc>
        <w:tc>
          <w:tcPr>
            <w:tcW w:w="2288" w:type="pct"/>
            <w:gridSpan w:val="3"/>
          </w:tcPr>
          <w:p w:rsidR="00F0707C" w:rsidRPr="00F0707C" w:rsidRDefault="00F0707C" w:rsidP="00F0707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85" w:type="pct"/>
            <w:vMerge w:val="restart"/>
          </w:tcPr>
          <w:p w:rsidR="00F0707C" w:rsidRPr="00F0707C" w:rsidRDefault="00F0707C" w:rsidP="00F0707C">
            <w:pPr>
              <w:ind w:left="1"/>
              <w:rPr>
                <w:b/>
                <w:bCs/>
                <w:sz w:val="18"/>
                <w:szCs w:val="18"/>
              </w:rPr>
            </w:pPr>
          </w:p>
          <w:p w:rsidR="00F0707C" w:rsidRPr="00F0707C" w:rsidRDefault="00F0707C" w:rsidP="00F0707C">
            <w:pPr>
              <w:ind w:left="1"/>
              <w:rPr>
                <w:b/>
                <w:bCs/>
                <w:sz w:val="18"/>
                <w:szCs w:val="18"/>
              </w:rPr>
            </w:pPr>
          </w:p>
          <w:p w:rsidR="00F0707C" w:rsidRPr="00F0707C" w:rsidRDefault="00F0707C" w:rsidP="00F0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BIO odpady</w:t>
            </w:r>
          </w:p>
          <w:p w:rsidR="00F0707C" w:rsidRPr="00F0707C" w:rsidRDefault="00F0707C" w:rsidP="00F0707C">
            <w:pPr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IV CZWARTEK</w:t>
            </w:r>
          </w:p>
          <w:p w:rsidR="00F0707C" w:rsidRPr="00395D67" w:rsidRDefault="00F0707C" w:rsidP="00F0707C">
            <w:pPr>
              <w:jc w:val="center"/>
              <w:rPr>
                <w:sz w:val="18"/>
                <w:szCs w:val="18"/>
              </w:rPr>
            </w:pPr>
          </w:p>
        </w:tc>
      </w:tr>
      <w:tr w:rsidR="00F0707C" w:rsidRPr="00574675" w:rsidTr="00F0707C">
        <w:trPr>
          <w:trHeight w:val="696"/>
        </w:trPr>
        <w:tc>
          <w:tcPr>
            <w:tcW w:w="676" w:type="pct"/>
            <w:vMerge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87" w:type="pct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35" w:type="pct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85" w:type="pct"/>
            <w:vMerge/>
          </w:tcPr>
          <w:p w:rsidR="00F0707C" w:rsidRPr="00F0707C" w:rsidRDefault="00F0707C" w:rsidP="00F0707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F0707C" w:rsidRPr="00574675" w:rsidTr="00F0707C">
        <w:trPr>
          <w:trHeight w:val="163"/>
        </w:trPr>
        <w:tc>
          <w:tcPr>
            <w:tcW w:w="676" w:type="pct"/>
            <w:vMerge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" w:type="pct"/>
            <w:vMerge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8" w:type="pct"/>
            <w:gridSpan w:val="3"/>
          </w:tcPr>
          <w:p w:rsidR="00F0707C" w:rsidRPr="00F0707C" w:rsidRDefault="00F0707C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II CZWARTEK</w:t>
            </w:r>
          </w:p>
          <w:p w:rsidR="00F0707C" w:rsidRPr="00395D67" w:rsidRDefault="00F0707C" w:rsidP="00F0707C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pct"/>
            <w:vMerge/>
          </w:tcPr>
          <w:p w:rsidR="00F0707C" w:rsidRPr="00F0707C" w:rsidRDefault="00F0707C" w:rsidP="00F0707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655F81" w:rsidRPr="00574675" w:rsidTr="00F0707C">
        <w:trPr>
          <w:trHeight w:val="113"/>
        </w:trPr>
        <w:tc>
          <w:tcPr>
            <w:tcW w:w="5000" w:type="pct"/>
            <w:gridSpan w:val="6"/>
          </w:tcPr>
          <w:p w:rsidR="00655F81" w:rsidRPr="00F0707C" w:rsidRDefault="00655F81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202</w:t>
            </w:r>
            <w:r w:rsidR="006217F1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651" w:type="pct"/>
          </w:tcPr>
          <w:p w:rsidR="00655F81" w:rsidRPr="00F0707C" w:rsidRDefault="00655F81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288" w:type="pct"/>
            <w:gridSpan w:val="3"/>
          </w:tcPr>
          <w:p w:rsidR="00655F81" w:rsidRPr="00F0707C" w:rsidRDefault="00655F81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85" w:type="pct"/>
          </w:tcPr>
          <w:p w:rsidR="00655F81" w:rsidRPr="00F0707C" w:rsidRDefault="00655F81" w:rsidP="00F0707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655F81" w:rsidRPr="00574675" w:rsidTr="00F0707C">
        <w:trPr>
          <w:trHeight w:val="113"/>
        </w:trPr>
        <w:tc>
          <w:tcPr>
            <w:tcW w:w="676" w:type="pct"/>
          </w:tcPr>
          <w:p w:rsidR="00655F81" w:rsidRPr="00F0707C" w:rsidRDefault="00655F81" w:rsidP="00F0707C">
            <w:pPr>
              <w:ind w:left="1"/>
              <w:rPr>
                <w:b/>
                <w:bCs/>
                <w:sz w:val="18"/>
                <w:szCs w:val="18"/>
              </w:rPr>
            </w:pPr>
            <w:r w:rsidRPr="00F0707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651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288" w:type="pct"/>
            <w:gridSpan w:val="3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85" w:type="pct"/>
          </w:tcPr>
          <w:p w:rsidR="00655F81" w:rsidRPr="00F0707C" w:rsidRDefault="006217F1" w:rsidP="006217F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</w:tbl>
    <w:p w:rsidR="00655F81" w:rsidRPr="00574675" w:rsidRDefault="00655F81" w:rsidP="00655F81">
      <w:pPr>
        <w:rPr>
          <w:sz w:val="18"/>
          <w:szCs w:val="18"/>
          <w:u w:val="single"/>
        </w:rPr>
      </w:pPr>
    </w:p>
    <w:p w:rsidR="00655F81" w:rsidRPr="00574675" w:rsidRDefault="00655F81" w:rsidP="00093F0F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7:00-20:00</w:t>
      </w:r>
      <w:r w:rsidR="00FF4D35">
        <w:rPr>
          <w:sz w:val="18"/>
          <w:szCs w:val="18"/>
        </w:rPr>
        <w:t>.</w:t>
      </w:r>
      <w:r w:rsidR="00817191">
        <w:rPr>
          <w:sz w:val="18"/>
          <w:szCs w:val="18"/>
        </w:rPr>
        <w:t xml:space="preserve"> </w:t>
      </w:r>
      <w:r w:rsidRPr="00574675">
        <w:rPr>
          <w:sz w:val="18"/>
          <w:szCs w:val="18"/>
        </w:rPr>
        <w:t xml:space="preserve">Pojemniki i worki </w:t>
      </w:r>
      <w:r w:rsidR="00817191">
        <w:rPr>
          <w:sz w:val="18"/>
          <w:szCs w:val="18"/>
        </w:rPr>
        <w:t xml:space="preserve">                      </w:t>
      </w:r>
      <w:r w:rsidRPr="00574675">
        <w:rPr>
          <w:sz w:val="18"/>
          <w:szCs w:val="18"/>
        </w:rPr>
        <w:t xml:space="preserve">z odpadami powinny zostać wystawione w dniu wyznaczonym w harmonogramie najpóźniej </w:t>
      </w:r>
      <w:r w:rsidR="001B1573">
        <w:rPr>
          <w:sz w:val="18"/>
          <w:szCs w:val="18"/>
        </w:rPr>
        <w:t>do godz. 7:00.</w:t>
      </w:r>
    </w:p>
    <w:p w:rsidR="00655F81" w:rsidRPr="00574675" w:rsidRDefault="00655F81" w:rsidP="00093F0F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 xml:space="preserve">Informujemy również, iż w miesiącu </w:t>
      </w:r>
      <w:r w:rsidR="00B42B40">
        <w:rPr>
          <w:sz w:val="18"/>
          <w:szCs w:val="18"/>
        </w:rPr>
        <w:t>październik</w:t>
      </w:r>
      <w:r w:rsidR="00093F0F">
        <w:rPr>
          <w:sz w:val="18"/>
          <w:szCs w:val="18"/>
        </w:rPr>
        <w:t xml:space="preserve"> </w:t>
      </w:r>
      <w:r w:rsidRPr="00574675">
        <w:rPr>
          <w:sz w:val="18"/>
          <w:szCs w:val="18"/>
        </w:rPr>
        <w:t>202</w:t>
      </w:r>
      <w:r w:rsidR="006217F1">
        <w:rPr>
          <w:sz w:val="18"/>
          <w:szCs w:val="18"/>
        </w:rPr>
        <w:t>2</w:t>
      </w:r>
      <w:r w:rsidRPr="00574675">
        <w:rPr>
          <w:sz w:val="18"/>
          <w:szCs w:val="18"/>
        </w:rPr>
        <w:t xml:space="preserve"> r. w miejscowości Chalin oraz Krojczyn funkcjonować będzie mobilny Punkt Selektywnej Zbiórki Odpadów Komunalnych (PSZOK). Odpady należy dostarczyć w godzinach 8:00-18:00.</w:t>
      </w:r>
      <w:r w:rsidR="00093F0F">
        <w:rPr>
          <w:sz w:val="18"/>
          <w:szCs w:val="18"/>
        </w:rPr>
        <w:t xml:space="preserve"> </w:t>
      </w:r>
      <w:r w:rsidRPr="00574675">
        <w:rPr>
          <w:sz w:val="18"/>
          <w:szCs w:val="18"/>
        </w:rPr>
        <w:t xml:space="preserve">Do PSZOK-u dostarczyć można: meble i inne odpady wielkogabarytowe, zużyty sprzęt elektryczny i elektroniczny, zużyte baterie </w:t>
      </w:r>
      <w:r w:rsidR="00093F0F">
        <w:rPr>
          <w:sz w:val="18"/>
          <w:szCs w:val="18"/>
        </w:rPr>
        <w:t xml:space="preserve">                          </w:t>
      </w:r>
      <w:r w:rsidRPr="00574675">
        <w:rPr>
          <w:sz w:val="18"/>
          <w:szCs w:val="18"/>
        </w:rPr>
        <w:t>i akumulatory, przeterminowane leki, chemikalia, zużyte opony (tylko od samochodów osobowych, motocykli, rowerów), odpady budowlane i rozbiórkowe.</w:t>
      </w:r>
    </w:p>
    <w:p w:rsidR="00655F81" w:rsidRPr="00E30A76" w:rsidRDefault="00655F81" w:rsidP="00093F0F">
      <w:pPr>
        <w:jc w:val="both"/>
        <w:rPr>
          <w:sz w:val="18"/>
          <w:szCs w:val="18"/>
        </w:rPr>
      </w:pPr>
      <w:r w:rsidRPr="00574675">
        <w:rPr>
          <w:sz w:val="18"/>
          <w:szCs w:val="18"/>
        </w:rPr>
        <w:t>Ponadto informujemy, iż stacjonarny Punkt Selektywnej Zbiórki Odpadów Komunalnych funkcjonuje w Dobrzyniu nad Wisłą przy ulicy Licealnej (teren oczyszczalni ścieków) w każdy poniedziałek, środę i sobotę od godz. 10:00 do 14:00.</w:t>
      </w:r>
      <w:bookmarkEnd w:id="0"/>
    </w:p>
    <w:sectPr w:rsidR="00655F81" w:rsidRPr="00E30A76" w:rsidSect="00E30A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309F7"/>
    <w:rsid w:val="00093F0F"/>
    <w:rsid w:val="00192EB3"/>
    <w:rsid w:val="001B1573"/>
    <w:rsid w:val="00395D67"/>
    <w:rsid w:val="00487499"/>
    <w:rsid w:val="004C1027"/>
    <w:rsid w:val="006217F1"/>
    <w:rsid w:val="00655F81"/>
    <w:rsid w:val="00714D32"/>
    <w:rsid w:val="00793423"/>
    <w:rsid w:val="007964AC"/>
    <w:rsid w:val="007A2867"/>
    <w:rsid w:val="00817191"/>
    <w:rsid w:val="00832916"/>
    <w:rsid w:val="00874AE9"/>
    <w:rsid w:val="008E45B3"/>
    <w:rsid w:val="009739EC"/>
    <w:rsid w:val="009B61B8"/>
    <w:rsid w:val="00AA47A5"/>
    <w:rsid w:val="00B42B40"/>
    <w:rsid w:val="00C73402"/>
    <w:rsid w:val="00D367DC"/>
    <w:rsid w:val="00D87055"/>
    <w:rsid w:val="00E2359B"/>
    <w:rsid w:val="00E30A76"/>
    <w:rsid w:val="00E57A8D"/>
    <w:rsid w:val="00F0707C"/>
    <w:rsid w:val="00F63246"/>
    <w:rsid w:val="00FF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470D0-319C-4C38-9276-3B2F923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A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EC51-57F7-4DBF-B79A-28464F3E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Świeżawski</dc:creator>
  <cp:lastModifiedBy>Agnieszka Zielińska</cp:lastModifiedBy>
  <cp:revision>2</cp:revision>
  <cp:lastPrinted>2019-11-20T16:16:00Z</cp:lastPrinted>
  <dcterms:created xsi:type="dcterms:W3CDTF">2021-12-17T10:31:00Z</dcterms:created>
  <dcterms:modified xsi:type="dcterms:W3CDTF">2021-12-17T10:31:00Z</dcterms:modified>
</cp:coreProperties>
</file>