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5930" w14:textId="77777777" w:rsidR="004260AE" w:rsidRPr="00873ACA" w:rsidRDefault="004260AE" w:rsidP="0080548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14:paraId="79B051E9" w14:textId="77777777" w:rsidR="0080548F" w:rsidRDefault="004260AE" w:rsidP="0080548F">
      <w:pPr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</w:t>
      </w:r>
    </w:p>
    <w:p w14:paraId="0A30064F" w14:textId="07C19486" w:rsidR="0080548F" w:rsidRDefault="004260AE" w:rsidP="0080548F">
      <w:pPr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7E0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48F" w:rsidRPr="0080548F">
        <w:rPr>
          <w:rFonts w:ascii="Times New Roman" w:eastAsia="Times New Roman" w:hAnsi="Times New Roman" w:cs="Times New Roman"/>
          <w:sz w:val="24"/>
          <w:szCs w:val="24"/>
          <w:lang w:eastAsia="pl-PL"/>
        </w:rPr>
        <w:t>IR.0050.19.2019</w:t>
      </w:r>
      <w:r w:rsidR="00805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B2E15D" w14:textId="1FEE0B30" w:rsidR="004260AE" w:rsidRDefault="00A073EB" w:rsidP="0080548F">
      <w:pPr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</w:t>
      </w:r>
    </w:p>
    <w:p w14:paraId="6D7C81D4" w14:textId="77777777" w:rsidR="00A073EB" w:rsidRPr="00873ACA" w:rsidRDefault="00A073EB" w:rsidP="0080548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 nad Wisłą</w:t>
      </w:r>
    </w:p>
    <w:p w14:paraId="5C8D8213" w14:textId="2A7D4F19" w:rsidR="004260AE" w:rsidRDefault="004260AE" w:rsidP="0080548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2789C">
        <w:rPr>
          <w:rFonts w:ascii="Times New Roman" w:eastAsia="Times New Roman" w:hAnsi="Times New Roman" w:cs="Times New Roman"/>
          <w:sz w:val="24"/>
          <w:szCs w:val="24"/>
          <w:lang w:eastAsia="pl-PL"/>
        </w:rPr>
        <w:t>17 kwietnia 2019</w:t>
      </w:r>
      <w:r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E3C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C3E7A6" w14:textId="77777777" w:rsidR="004260AE" w:rsidRDefault="004260AE" w:rsidP="004260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F937C" w14:textId="5E113281" w:rsidR="004260AE" w:rsidRPr="006558D4" w:rsidRDefault="003B51ED" w:rsidP="004260A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BURMISTRZ MIASTA I </w:t>
      </w:r>
      <w:r w:rsidR="004E5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DOBRZYŃ NAD WISŁĄ</w:t>
      </w:r>
      <w:r w:rsidR="004260AE"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OGŁASZA OTWARTY KON</w:t>
      </w:r>
      <w:r w:rsidR="0033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KURS OFERT NA WSPIERANIE ZADAŃ PUBLICZNYCH</w:t>
      </w:r>
      <w:r w:rsidR="0058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26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TERENIE </w:t>
      </w:r>
      <w:r w:rsidR="00DF0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MIASTA I </w:t>
      </w:r>
      <w:r w:rsidR="00426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GMINY </w:t>
      </w:r>
      <w:r w:rsidR="00DF058E" w:rsidRPr="00DF0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DOBRZYŃ NAD WISŁĄ</w:t>
      </w:r>
      <w:r w:rsidR="00426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26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397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426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</w:t>
      </w:r>
      <w:r w:rsidR="004F6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397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4260AE"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ROKU.</w:t>
      </w:r>
      <w:r w:rsidR="004260AE"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CC28B27" w14:textId="6EA73BFD" w:rsidR="0071082E" w:rsidRDefault="004260AE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082E" w:rsidRPr="0071082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ust. 1 i 2 i art. 13 ustawy z dnia 24 kwietnia 2003 r. o działalności pożytku pub</w:t>
      </w:r>
      <w:r w:rsidR="00A44719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licznego i wolontariacie (</w:t>
      </w:r>
      <w:r w:rsidR="00002B50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9A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B50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9A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02B50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EA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02B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1B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9A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B50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="0071082E" w:rsidRPr="00710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B1259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71082E" w:rsidRPr="00710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</w:t>
      </w:r>
      <w:r w:rsidR="004A46F2">
        <w:rPr>
          <w:rFonts w:ascii="Times New Roman" w:eastAsia="Times New Roman" w:hAnsi="Times New Roman" w:cs="Times New Roman"/>
          <w:sz w:val="24"/>
          <w:szCs w:val="24"/>
          <w:lang w:eastAsia="pl-PL"/>
        </w:rPr>
        <w:t>kiej Dobrzyń nad Wisłą z dnia 28 listopada 2018</w:t>
      </w:r>
      <w:r w:rsidR="0071082E" w:rsidRPr="00710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C0331" w:rsidRPr="00CC0331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7211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C0331" w:rsidRPr="00CC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II/11/2018 </w:t>
      </w:r>
      <w:r w:rsidR="0071082E" w:rsidRPr="0071082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Programu współpracy Miasta i Gminy Dobrzyń nad Wisłą z</w:t>
      </w:r>
      <w:r w:rsidR="00D513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082E" w:rsidRPr="007108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i podmiotami prowadzącymi działalność</w:t>
      </w:r>
      <w:r w:rsidR="00EF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2019</w:t>
      </w:r>
      <w:r w:rsidR="00725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8A3A29" w14:textId="77777777" w:rsidR="00746D38" w:rsidRDefault="00746D38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FD2B9" w14:textId="746AFFC5" w:rsidR="004260AE" w:rsidRPr="00746D38" w:rsidRDefault="00746D38" w:rsidP="000051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Podmioty uprawnione do składania ofert:</w:t>
      </w:r>
    </w:p>
    <w:p w14:paraId="73F5AC85" w14:textId="77777777" w:rsidR="00A94912" w:rsidRPr="00A94912" w:rsidRDefault="00A94912" w:rsidP="00A949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912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konkursu przystąpić mogą zgodnie z art. 3 ust. 2 ustawy o działalności pożytku publicznego i wolontariacie „organizacje pozarządowe niebędące jednostkami sektora finansów publicznych, w rozumieniu ustawy o finansach publicznych i nie działające w celu osiągnięcia zysku, osoby prawne lub jednostki nieposiadające osobowości prawnej, którym odrębna ustawa przyznaje zdolność prawną, w tym fundacje i stowarzyszenia”.</w:t>
      </w:r>
    </w:p>
    <w:p w14:paraId="6A6ABE79" w14:textId="69F85F41" w:rsidR="00A94912" w:rsidRDefault="00A94912" w:rsidP="00A949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91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konkursie mogą brać udział podmioty wymienione w § 3 ust. 1, których działalność statutowa jest zgodna z zadaniem publicznym będącym przedmiotem konkursu a</w:t>
      </w:r>
      <w:r w:rsidR="00931A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949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przewidzianym w rocznym programie współpracy z organizacjami pozarządowymi.</w:t>
      </w:r>
    </w:p>
    <w:p w14:paraId="4B3CEF34" w14:textId="77777777" w:rsidR="00A94912" w:rsidRPr="006558D4" w:rsidRDefault="00A94912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3E343" w14:textId="771B6079" w:rsidR="004260AE" w:rsidRPr="008B37A1" w:rsidRDefault="00746D38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260AE"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i f</w:t>
      </w:r>
      <w:r w:rsidR="00217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ormy realizacji zadań</w:t>
      </w:r>
      <w:r w:rsidR="0042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260AE" w:rsidRPr="003906F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14:paraId="778831E1" w14:textId="77777777" w:rsidR="000F4ED2" w:rsidRPr="005D3582" w:rsidRDefault="000F4ED2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Wspieranie i upowszechnianie kultury fizycznej i sportu. </w:t>
      </w:r>
    </w:p>
    <w:p w14:paraId="3EEE6A91" w14:textId="77777777" w:rsidR="000F4ED2" w:rsidRPr="005D3582" w:rsidRDefault="000F4ED2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2 Działanie na rzecz osób w wieku emerytalnym.</w:t>
      </w:r>
    </w:p>
    <w:p w14:paraId="5B7B10D2" w14:textId="77777777" w:rsidR="000F4ED2" w:rsidRPr="005D3582" w:rsidRDefault="000F4ED2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wsparcie następujących rodzajów zadań:</w:t>
      </w:r>
    </w:p>
    <w:p w14:paraId="1B412175" w14:textId="77777777" w:rsidR="000F4ED2" w:rsidRPr="005D3582" w:rsidRDefault="000F4ED2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zakresie wspierania i upowszechniania kultury fizycznej i sportu:</w:t>
      </w:r>
    </w:p>
    <w:p w14:paraId="2CAD3ED3" w14:textId="13FE80C3" w:rsidR="000F4ED2" w:rsidRPr="005D3582" w:rsidRDefault="000F4ED2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organizacje imprez sportowo-rekreacyjnych dla dzieci, </w:t>
      </w:r>
      <w:r w:rsidR="00740C23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i mieszkańców gminy,</w:t>
      </w: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 w zawodach i obozach sportowych, rozgrywkach, festynach, turniejach, spartakiadach, maratonach oraz prowadzenie zajęć w różnych dyscyplinach sportu.</w:t>
      </w:r>
    </w:p>
    <w:p w14:paraId="0D4FFCC5" w14:textId="77777777" w:rsidR="000F4ED2" w:rsidRPr="005D3582" w:rsidRDefault="000F4ED2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zakresie działanie na rzecz osób w wieku emerytalnym:</w:t>
      </w:r>
    </w:p>
    <w:p w14:paraId="5A9581EA" w14:textId="50A0DC6B" w:rsidR="000F4ED2" w:rsidRPr="005D3582" w:rsidRDefault="000F4ED2" w:rsidP="00005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582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aktywizacja społeczna seniorów poprzez wspieranie działalności kulturalnej i turystycznej.</w:t>
      </w:r>
    </w:p>
    <w:p w14:paraId="68ED4C30" w14:textId="77777777" w:rsidR="004260AE" w:rsidRPr="00FB1725" w:rsidRDefault="004260AE" w:rsidP="004260AE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F1F1CD1" w14:textId="5ABEAF72" w:rsidR="004260AE" w:rsidRPr="002D3B64" w:rsidRDefault="004260AE" w:rsidP="004260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4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Zasady przyznawania dotacji:</w:t>
      </w:r>
    </w:p>
    <w:p w14:paraId="57A15A29" w14:textId="77777777" w:rsidR="004260AE" w:rsidRPr="00780F7E" w:rsidRDefault="004260AE" w:rsidP="004260A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14:paraId="640CC7BC" w14:textId="77777777" w:rsidR="004260AE" w:rsidRPr="00780F7E" w:rsidRDefault="004260AE" w:rsidP="004260A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będą rozpatrywane pod względem formalnym, oceniane i kwalifikowane przez komisje konkursową.</w:t>
      </w:r>
    </w:p>
    <w:p w14:paraId="59576644" w14:textId="77777777" w:rsidR="004260AE" w:rsidRPr="00780F7E" w:rsidRDefault="004260AE" w:rsidP="004260A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dopuszczone zostają oferty spełniające wymogi formalne.</w:t>
      </w:r>
    </w:p>
    <w:p w14:paraId="08FB18EC" w14:textId="77777777" w:rsidR="004260AE" w:rsidRPr="007A3BDC" w:rsidRDefault="004260AE" w:rsidP="004260A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oceny/wyboru ofert członkowie komisji konkursowej dokonują indywidualnie.</w:t>
      </w:r>
    </w:p>
    <w:p w14:paraId="23F7BD86" w14:textId="77777777" w:rsidR="004260AE" w:rsidRDefault="004260AE" w:rsidP="004260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wyborze ofert komisja konkursowa bierze pod uwagę:</w:t>
      </w:r>
    </w:p>
    <w:p w14:paraId="722E8276" w14:textId="77777777" w:rsidR="004260AE" w:rsidRPr="00780F7E" w:rsidRDefault="004260AE" w:rsidP="004260A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celowość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znaczenie zadania dla 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Gminy,</w:t>
      </w:r>
    </w:p>
    <w:p w14:paraId="7D4FDF53" w14:textId="77777777" w:rsidR="004260AE" w:rsidRPr="00780F7E" w:rsidRDefault="004260AE" w:rsidP="004260A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zadania,</w:t>
      </w:r>
    </w:p>
    <w:p w14:paraId="7C377A18" w14:textId="77777777" w:rsidR="004260AE" w:rsidRPr="00780F7E" w:rsidRDefault="004260AE" w:rsidP="004260A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realizacji zadania, w tym rodzaj i celowość planowanych kosztów,</w:t>
      </w:r>
    </w:p>
    <w:p w14:paraId="7753F02A" w14:textId="77777777" w:rsidR="004260AE" w:rsidRPr="00780F7E" w:rsidRDefault="004260AE" w:rsidP="004260A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przez oferenta, w tym posiadanie zasobów kadrowych oraz rzeczowych,</w:t>
      </w:r>
    </w:p>
    <w:p w14:paraId="6A31686D" w14:textId="77777777" w:rsidR="004260AE" w:rsidRPr="00780F7E" w:rsidRDefault="004260AE" w:rsidP="004260A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osób objętych realizacją zadania,</w:t>
      </w:r>
    </w:p>
    <w:p w14:paraId="04801077" w14:textId="73AA0BF3" w:rsidR="004260AE" w:rsidRPr="00780F7E" w:rsidRDefault="004260AE" w:rsidP="004260A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</w:t>
      </w:r>
      <w:r w:rsidR="00C6755E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w realizacji zadań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159272" w14:textId="53B91D69" w:rsidR="004260AE" w:rsidRDefault="00746D38" w:rsidP="004260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4260AE"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4260AE" w:rsidRPr="0034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publicznych przeznaczonych na realizację zadań</w:t>
      </w:r>
      <w:r w:rsidR="004260AE"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79FE5C5" w14:textId="3823EB0F" w:rsidR="004260AE" w:rsidRPr="00FF4EE8" w:rsidRDefault="004260AE" w:rsidP="004260AE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E8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wymienionych za</w:t>
      </w:r>
      <w:r w:rsidR="00C3567C">
        <w:rPr>
          <w:rFonts w:ascii="Times New Roman" w:eastAsia="Times New Roman" w:hAnsi="Times New Roman" w:cs="Times New Roman"/>
          <w:sz w:val="24"/>
          <w:szCs w:val="24"/>
          <w:lang w:eastAsia="pl-PL"/>
        </w:rPr>
        <w:t>dań przewidziano dotacje w  2019</w:t>
      </w:r>
      <w:r w:rsidRPr="00FF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wysokości :</w:t>
      </w:r>
    </w:p>
    <w:p w14:paraId="4C3EA5E9" w14:textId="11820D08" w:rsidR="004260AE" w:rsidRPr="00FF4EE8" w:rsidRDefault="004260AE" w:rsidP="004260AE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zadanie nr 1  -</w:t>
      </w:r>
      <w:r w:rsidR="0061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</w:t>
      </w:r>
      <w:r w:rsidR="005A6850" w:rsidRPr="00FF4E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F4EE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 zł</w:t>
      </w:r>
    </w:p>
    <w:p w14:paraId="4A1F2CE4" w14:textId="28D8EFB9" w:rsidR="004260AE" w:rsidRPr="00FF4EE8" w:rsidRDefault="004260AE" w:rsidP="004260AE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zadanie nr 2  -  </w:t>
      </w:r>
      <w:r w:rsidR="00903746" w:rsidRPr="00FF4EE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F4EE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  <w:r w:rsidRPr="00FF4E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65B948B" w14:textId="44A1C1E1" w:rsidR="004260AE" w:rsidRPr="00E34F46" w:rsidRDefault="00415EBC" w:rsidP="002900FB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F4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4260AE" w:rsidRPr="00E3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 </w:t>
      </w:r>
      <w:r w:rsidR="0047302F" w:rsidRPr="00E3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</w:t>
      </w:r>
      <w:r w:rsidR="007D364E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2018</w:t>
      </w:r>
      <w:r w:rsidR="006A3B13" w:rsidRPr="00E3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0,00 zł </w:t>
      </w:r>
    </w:p>
    <w:p w14:paraId="72EA5A58" w14:textId="22F21453" w:rsidR="00562FED" w:rsidRDefault="004260AE" w:rsidP="005E3D4F">
      <w:pPr>
        <w:pStyle w:val="Akapitzlist"/>
        <w:numPr>
          <w:ilvl w:val="0"/>
          <w:numId w:val="10"/>
        </w:numPr>
        <w:spacing w:before="100" w:beforeAutospacing="1" w:after="100" w:afterAutospacing="1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Poszczególne kwoty udzielonych dotacji zostaną zawarte w umowach dotyczących realizacji zadań.</w:t>
      </w:r>
    </w:p>
    <w:p w14:paraId="3C027185" w14:textId="676222A2" w:rsidR="001F39B5" w:rsidRDefault="001F39B5" w:rsidP="001F39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796B7" w14:textId="77777777" w:rsidR="001F39B5" w:rsidRPr="001F39B5" w:rsidRDefault="001F39B5" w:rsidP="001F39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18BD7" w14:textId="162B2224" w:rsidR="004260AE" w:rsidRPr="002D3B64" w:rsidRDefault="004260AE" w:rsidP="00E153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zadania:</w:t>
      </w:r>
    </w:p>
    <w:p w14:paraId="3C3E8DA6" w14:textId="77777777" w:rsidR="004260AE" w:rsidRDefault="004260AE" w:rsidP="00E15385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CEB47" w14:textId="556B29EC" w:rsidR="004260AE" w:rsidRPr="006558D4" w:rsidRDefault="004260AE" w:rsidP="00E15385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Realizacją objęte są zadania i przedsięwzięcia wykonywane od dnia podpisan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</w:t>
      </w:r>
      <w:r w:rsidR="008676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do dnia 31 grudnia 2019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14:paraId="3E6AD1B1" w14:textId="59B0E8C2" w:rsidR="004260AE" w:rsidRPr="006558D4" w:rsidRDefault="004260AE" w:rsidP="00E15385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warunki realizacji zadania  zostaną określone</w:t>
      </w:r>
      <w:r w:rsidR="00375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umowie o przyznaniu dotacji, </w:t>
      </w:r>
      <w:r w:rsidR="004F5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sporządzonej</w:t>
      </w:r>
      <w:r w:rsidR="0037599C" w:rsidRPr="00375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według ramowego wzoru, który został ogłoszony w</w:t>
      </w:r>
      <w:r w:rsidR="004F5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37599C" w:rsidRPr="00375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Rozporządzeniu </w:t>
      </w:r>
      <w:r w:rsidR="0021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="0037599C" w:rsidRPr="00375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wzorów ofert i ramowych wzorów umów dotyczących realizacji zadań publicznych oraz wzorów sprawozdań z wykonania tych </w:t>
      </w:r>
      <w:r w:rsidR="00B57D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zadań (Dz. U. z 2018 poz. 2057</w:t>
      </w:r>
      <w:r w:rsidR="0037599C" w:rsidRPr="00375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Umowa ta będzie uwzględniała zapisy regulaminu i</w:t>
      </w:r>
      <w:r w:rsidR="008B59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37599C" w:rsidRPr="00375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 o konkursie.</w:t>
      </w:r>
    </w:p>
    <w:p w14:paraId="22FB5768" w14:textId="77777777" w:rsidR="004260AE" w:rsidRPr="006558D4" w:rsidRDefault="004260AE" w:rsidP="00E15385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niekompletne, złożone po terminie lub na innych drukach zostaną odrzucone. </w:t>
      </w:r>
    </w:p>
    <w:p w14:paraId="1F54FE09" w14:textId="77777777" w:rsidR="004260AE" w:rsidRPr="006558D4" w:rsidRDefault="004260AE" w:rsidP="00E15385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będzie zobowiązany do złożenia sprawozdania z realizacji zadania. </w:t>
      </w:r>
    </w:p>
    <w:p w14:paraId="1AA25D2A" w14:textId="77777777" w:rsidR="004260AE" w:rsidRPr="002D3B64" w:rsidRDefault="004260AE" w:rsidP="00E15385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winno być realizowane z najwyższą starannością zgodnie z zasadami uczciwej konkurencji, gwarantując wykonanie zadani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 sposób efektywny, oszczędny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terminowy oraz zgodnie z warunkami określonymi w ofercie oraz umowie. </w:t>
      </w:r>
    </w:p>
    <w:p w14:paraId="61DCC915" w14:textId="624E3E55" w:rsidR="004260AE" w:rsidRPr="002D3B64" w:rsidRDefault="004260AE" w:rsidP="004260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4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składania ofert:</w:t>
      </w:r>
    </w:p>
    <w:p w14:paraId="6E1B06A3" w14:textId="45351789" w:rsidR="004260AE" w:rsidRPr="00121CB4" w:rsidRDefault="004260AE" w:rsidP="004260A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termin składania ofert do dnia </w:t>
      </w:r>
      <w:r w:rsidR="008A0AFE" w:rsidRPr="008A0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maja</w:t>
      </w:r>
      <w:r w:rsidR="00306239" w:rsidRPr="008A0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8A0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2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Sekretariacie Urzędu </w:t>
      </w:r>
      <w:r w:rsidR="0003235E" w:rsidRPr="0012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12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03235E" w:rsidRPr="00121C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 nad Wisłą</w:t>
      </w:r>
      <w:r w:rsidRPr="0012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dop</w:t>
      </w:r>
      <w:r w:rsidRPr="00121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2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skiem: </w:t>
      </w:r>
    </w:p>
    <w:p w14:paraId="1DDA9D84" w14:textId="7F079A3A" w:rsidR="004260AE" w:rsidRPr="00121CB4" w:rsidRDefault="004260AE" w:rsidP="004260AE">
      <w:pPr>
        <w:pStyle w:val="Akapitzlist"/>
        <w:spacing w:before="100" w:beforeAutospacing="1" w:after="100" w:afterAutospacing="1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C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 w:rsidRPr="00121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na wspieranie zadania publicznego na </w:t>
      </w:r>
      <w:r w:rsidR="00014AB4" w:rsidRPr="00121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terenie gminy </w:t>
      </w:r>
      <w:r w:rsidR="007E7C21" w:rsidRPr="00121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Dobrzyń nad Wisłą</w:t>
      </w:r>
      <w:r w:rsidR="00014AB4" w:rsidRPr="00121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</w:t>
      </w:r>
      <w:r w:rsidR="00CD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6D060A" w:rsidRPr="00121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121CB4" w:rsidRPr="00121CB4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121CB4">
        <w:rPr>
          <w:rFonts w:ascii="Times New Roman" w:hAnsi="Times New Roman" w:cs="Times New Roman"/>
        </w:rPr>
        <w:t xml:space="preserve"> opatrzona nazwą i adresem oferenta oraz określeniem</w:t>
      </w:r>
      <w:r w:rsidR="006D060A" w:rsidRPr="00121CB4">
        <w:rPr>
          <w:rFonts w:ascii="Times New Roman" w:hAnsi="Times New Roman" w:cs="Times New Roman"/>
        </w:rPr>
        <w:t xml:space="preserve"> nazwy i</w:t>
      </w:r>
      <w:r w:rsidR="008B5943">
        <w:rPr>
          <w:rFonts w:ascii="Times New Roman" w:hAnsi="Times New Roman" w:cs="Times New Roman"/>
        </w:rPr>
        <w:t> </w:t>
      </w:r>
      <w:r w:rsidRPr="00121CB4">
        <w:rPr>
          <w:rFonts w:ascii="Times New Roman" w:hAnsi="Times New Roman" w:cs="Times New Roman"/>
        </w:rPr>
        <w:t>numeru zadania.</w:t>
      </w:r>
    </w:p>
    <w:p w14:paraId="66D9A5FF" w14:textId="77777777" w:rsidR="004260AE" w:rsidRPr="00987CB3" w:rsidRDefault="004260AE" w:rsidP="004260AE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osobiście lub za pośrednictwem poczty. Decyduje data wpływu oferty do urzędu. Oferty nadesłane drogą elektroniczną lub faksem nie będą rozpatrywane. </w:t>
      </w:r>
    </w:p>
    <w:p w14:paraId="46C207B2" w14:textId="58DFF370" w:rsidR="004260AE" w:rsidRPr="00E6709B" w:rsidRDefault="004260AE" w:rsidP="00B8155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oferta musi być zgodna z wzorem określonym w </w:t>
      </w:r>
      <w:r w:rsidR="00B8155E" w:rsidRPr="00B815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Przewodniczącego Komitetu do Spraw Pożytku Publicznego z dnia 24 października 2018 r. w sprawie wzorów ofert i ramowych wzorów umów dotyczących realizacji zadań publicznych oraz wzorów sprawozdań z wykonania tych zadań (Dz. U. z 2018 poz. 2057)</w:t>
      </w:r>
      <w:r w:rsidR="00B815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AE0C43" w14:textId="77777777" w:rsidR="004260AE" w:rsidRPr="00E6709B" w:rsidRDefault="004260AE" w:rsidP="004260A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14:paraId="5C191C96" w14:textId="140A615A" w:rsidR="004260AE" w:rsidRPr="008B37FE" w:rsidRDefault="004260AE" w:rsidP="004260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4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stosowane przy dokonaniu wyboru ofert:</w:t>
      </w:r>
    </w:p>
    <w:p w14:paraId="4A6A93D0" w14:textId="620D1628" w:rsidR="004260AE" w:rsidRPr="006558D4" w:rsidRDefault="004260AE" w:rsidP="00071B21">
      <w:pPr>
        <w:tabs>
          <w:tab w:val="num" w:pos="851"/>
        </w:tabs>
        <w:spacing w:after="12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i wyboru ofert dokona Komisja </w:t>
      </w:r>
      <w:r w:rsidR="00005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Konkursowa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powołana przez </w:t>
      </w:r>
      <w:r w:rsidR="00317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i Gminy Dobrzyń nad Wisłą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5B56CEC" w14:textId="77777777" w:rsidR="004260AE" w:rsidRPr="006558D4" w:rsidRDefault="004260AE" w:rsidP="00071B21">
      <w:pPr>
        <w:tabs>
          <w:tab w:val="num" w:pos="993"/>
        </w:tabs>
        <w:spacing w:after="120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dokona oceny złożonych ofert pod kątem formalnym, a następnie merytorycznym.</w:t>
      </w:r>
    </w:p>
    <w:p w14:paraId="4C209C2F" w14:textId="77777777" w:rsidR="004260AE" w:rsidRDefault="004260AE" w:rsidP="004260AE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rozpatrywaniu ofert będą brane pod uwagę następujące kryteria: </w:t>
      </w:r>
    </w:p>
    <w:p w14:paraId="1A149A0F" w14:textId="77777777" w:rsidR="004260AE" w:rsidRPr="007E2512" w:rsidRDefault="004260AE" w:rsidP="000C7340">
      <w:pPr>
        <w:numPr>
          <w:ilvl w:val="0"/>
          <w:numId w:val="9"/>
        </w:numPr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 wartości oferty, jej zbieżności z hierarchią potrzeb i zadań Gminy,</w:t>
      </w:r>
    </w:p>
    <w:p w14:paraId="2366E2E7" w14:textId="744B3A26" w:rsidR="004260AE" w:rsidRPr="00902409" w:rsidRDefault="004260AE" w:rsidP="000C7340">
      <w:pPr>
        <w:numPr>
          <w:ilvl w:val="0"/>
          <w:numId w:val="9"/>
        </w:numPr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 znaczenie inicjatywy (korzyści płynące dla miesz</w:t>
      </w:r>
      <w:r w:rsidR="005867DC" w:rsidRPr="00902409">
        <w:rPr>
          <w:rFonts w:ascii="Times New Roman" w:eastAsia="Times New Roman" w:hAnsi="Times New Roman" w:cs="Times New Roman"/>
          <w:sz w:val="24"/>
          <w:szCs w:val="24"/>
          <w:lang w:eastAsia="pl-PL"/>
        </w:rPr>
        <w:t>kańców</w:t>
      </w:r>
      <w:r w:rsidRPr="0090240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3D1B8D43" w14:textId="5C6AA641" w:rsidR="004260AE" w:rsidRPr="007E2512" w:rsidRDefault="004260AE" w:rsidP="008E0073">
      <w:pPr>
        <w:numPr>
          <w:ilvl w:val="0"/>
          <w:numId w:val="9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wykonania zadań, w tym wysokość wkładu własnego podmiotu i udziału innych źródeł finansowania,</w:t>
      </w:r>
    </w:p>
    <w:p w14:paraId="5C5366C1" w14:textId="77777777" w:rsidR="004260AE" w:rsidRPr="007E2512" w:rsidRDefault="004260AE" w:rsidP="000C7340">
      <w:pPr>
        <w:numPr>
          <w:ilvl w:val="0"/>
          <w:numId w:val="9"/>
        </w:numPr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dotychczasowej pracy,</w:t>
      </w:r>
    </w:p>
    <w:p w14:paraId="5708E1F1" w14:textId="77777777" w:rsidR="004260AE" w:rsidRPr="007E2512" w:rsidRDefault="004260AE" w:rsidP="000C7340">
      <w:pPr>
        <w:numPr>
          <w:ilvl w:val="0"/>
          <w:numId w:val="9"/>
        </w:numPr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zadań przedstawionych w ofercie z celami statutowymi podmiotu,</w:t>
      </w:r>
    </w:p>
    <w:p w14:paraId="0AD0AF39" w14:textId="77777777" w:rsidR="004260AE" w:rsidRPr="007E2512" w:rsidRDefault="004260AE" w:rsidP="000C7340">
      <w:pPr>
        <w:numPr>
          <w:ilvl w:val="0"/>
          <w:numId w:val="9"/>
        </w:numPr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podmiotu do realizacji zadań,</w:t>
      </w:r>
    </w:p>
    <w:p w14:paraId="3A8178EF" w14:textId="77777777" w:rsidR="004260AE" w:rsidRPr="007E2512" w:rsidRDefault="004260AE" w:rsidP="00C95CF1">
      <w:pPr>
        <w:numPr>
          <w:ilvl w:val="0"/>
          <w:numId w:val="9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przez organizację sposobów działania nie budzących wątpliwości etycznych,</w:t>
      </w:r>
    </w:p>
    <w:p w14:paraId="14094391" w14:textId="67D6949E" w:rsidR="004260AE" w:rsidRPr="007E2512" w:rsidRDefault="004260AE" w:rsidP="00C95CF1">
      <w:pPr>
        <w:numPr>
          <w:ilvl w:val="0"/>
          <w:numId w:val="9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kalkulacji kosztów zadania, w odniesien</w:t>
      </w:r>
      <w:r w:rsidR="002776A5">
        <w:rPr>
          <w:rFonts w:ascii="Times New Roman" w:eastAsia="Times New Roman" w:hAnsi="Times New Roman" w:cs="Times New Roman"/>
          <w:sz w:val="24"/>
          <w:szCs w:val="24"/>
          <w:lang w:eastAsia="pl-PL"/>
        </w:rPr>
        <w:t>iu do zakresu wielkości zadania.</w:t>
      </w:r>
    </w:p>
    <w:p w14:paraId="4271DAE2" w14:textId="0009DAD8" w:rsidR="004260AE" w:rsidRPr="006558D4" w:rsidRDefault="004260AE" w:rsidP="00C95CF1">
      <w:pPr>
        <w:tabs>
          <w:tab w:val="left" w:pos="1134"/>
        </w:tabs>
        <w:ind w:left="709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Ostateczna decyzja w sprawie wyboru najlepszych ofert należy do </w:t>
      </w:r>
      <w:r w:rsidR="00984162" w:rsidRPr="00984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i Gminy Dobrzyń nad Wisłą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4E6D556" w14:textId="23F0E9A9" w:rsidR="004260AE" w:rsidRPr="006558D4" w:rsidRDefault="004260AE" w:rsidP="000C1043">
      <w:pPr>
        <w:tabs>
          <w:tab w:val="left" w:pos="1134"/>
        </w:tabs>
        <w:ind w:left="709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Rozstrzygnięcie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onkursu nastąpi nie później niż w ciągu 14 dni od daty zakończenia przyjmowania ofert, a informacja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wynikach konkursu zostanie ogłoszona w BIP, na</w:t>
      </w:r>
      <w:r w:rsidR="008B59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tablicy ogłoszeń oraz na stronie internetowej Urzędu </w:t>
      </w:r>
      <w:r w:rsidR="00897F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Miasta i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Gminy. </w:t>
      </w:r>
      <w:r w:rsidR="00897F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69317CA" w14:textId="366B9E61" w:rsidR="004260AE" w:rsidRPr="006558D4" w:rsidRDefault="004260AE" w:rsidP="000C1043">
      <w:pPr>
        <w:tabs>
          <w:tab w:val="left" w:pos="1134"/>
        </w:tabs>
        <w:ind w:left="709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B60DFD" w:rsidRPr="00B6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przyznanej dotacji może być niższa od wnioskowanej, i jeżeli mimo tego oferent podejmuje się realizacji zadania jest on zobowiązany do osiągnięcia celu określonego w ofercie lub może odstąpić od podpisania umowy. </w:t>
      </w:r>
      <w:r w:rsidR="003B6948" w:rsidRPr="003B69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odstąpienia od podpisania umowy, oferent ma obowiązek pisemnie powiadomić Burmistrza Miasta i Gminy Dobrzyń nad Wisłą o swojej decyzji w terminie do 14 dni od daty uzyskania informacji o przyznaniu dotacji.</w:t>
      </w:r>
      <w:r w:rsidR="00B76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przystąpienia do</w:t>
      </w:r>
      <w:r w:rsidR="008B59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B76D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podpisania umowy oferent zobowiązany jest dostarczyć zaktualizowaną kalkulację przewidywanych kosztów realizacji zadania oraz zaktualizowany harmonogram. Zaktualizowane dokumenty należy przedłożyć niezwłocznie, przed podpisaniem umowy o realizacje zadania publicznego. Niedostarczenie dokumentów traktowane będzie jako rezygnacja z realizacji zadania publicznego.</w:t>
      </w:r>
    </w:p>
    <w:p w14:paraId="1404682B" w14:textId="29A63F79" w:rsidR="004260AE" w:rsidRPr="006558D4" w:rsidRDefault="004260AE" w:rsidP="000C1043">
      <w:pPr>
        <w:tabs>
          <w:tab w:val="left" w:pos="1134"/>
        </w:tabs>
        <w:ind w:left="709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Warunki realizacji, finansowania i rozliczenia zadania regulowane będą w umowie zawa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rtej pomiędzy </w:t>
      </w:r>
      <w:r w:rsidR="00C606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Burmistrzem Miasta i Gminy Dobrzyń nad Wisłą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oferentem. </w:t>
      </w:r>
    </w:p>
    <w:p w14:paraId="081CED8D" w14:textId="77777777" w:rsidR="004260AE" w:rsidRPr="006558D4" w:rsidRDefault="004260AE" w:rsidP="000C1043">
      <w:pPr>
        <w:tabs>
          <w:tab w:val="left" w:pos="1134"/>
        </w:tabs>
        <w:ind w:left="709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 przypadku rezygnacji podmiotu z podpisania umowy środki finansowe mogą zostać przeznaczone na realizację innej oferty lub może być ogłoszony dodatkowy konkurs. </w:t>
      </w:r>
    </w:p>
    <w:p w14:paraId="58D1E8FA" w14:textId="12AC97EE" w:rsidR="004260AE" w:rsidRDefault="004260AE" w:rsidP="000C1043">
      <w:pPr>
        <w:tabs>
          <w:tab w:val="left" w:pos="1134"/>
        </w:tabs>
        <w:ind w:left="709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Dotowany podmiot jest zobowiązany do dostarczenia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księgowych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8B59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dokumentacji celem kontroli prawidłowości wydatkowania dotacji. Ponadto </w:t>
      </w:r>
      <w:r w:rsidR="00C31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</w:t>
      </w:r>
      <w:r w:rsidR="00C3186A" w:rsidRPr="00C31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 i Gminy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prawo do kontroli realizowanego zadania pod względem finansowym i merytorycznym. </w:t>
      </w:r>
    </w:p>
    <w:p w14:paraId="07E3A5DA" w14:textId="77777777" w:rsidR="004260AE" w:rsidRDefault="004260AE" w:rsidP="004260AE">
      <w:pPr>
        <w:spacing w:after="120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Do oferty należy dołączyć: </w:t>
      </w:r>
    </w:p>
    <w:p w14:paraId="435E464E" w14:textId="77777777" w:rsidR="004260AE" w:rsidRDefault="004260AE" w:rsidP="00932189">
      <w:pPr>
        <w:pStyle w:val="Akapitzlist"/>
        <w:numPr>
          <w:ilvl w:val="0"/>
          <w:numId w:val="11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odpis z Krajowego Rejestru Sądowego, innego rejestru lub ewidencji potwierdzający status prawny Oferenta oraz nazwiska i funkcje osób upoważnionych do składania oświadczeń woli w jego imieniu,</w:t>
      </w:r>
    </w:p>
    <w:p w14:paraId="12BBFB53" w14:textId="19AA0BAD" w:rsidR="004260AE" w:rsidRDefault="004260AE" w:rsidP="00D52674">
      <w:pPr>
        <w:pStyle w:val="Akapitzlist"/>
        <w:numPr>
          <w:ilvl w:val="0"/>
          <w:numId w:val="11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 upoważniający daną osobę lub osoby do reprezentowania podmiotu,</w:t>
      </w: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gdy o</w:t>
      </w:r>
      <w:r w:rsidR="008D1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dpis, o którym mowa w punkcie 1</w:t>
      </w: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zawiera tych informacji </w:t>
      </w:r>
    </w:p>
    <w:p w14:paraId="50A56296" w14:textId="67AA2C7A" w:rsidR="00B4692C" w:rsidRPr="00932189" w:rsidRDefault="004260AE" w:rsidP="00D5267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1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kopię statutu oferenta</w:t>
      </w:r>
      <w:r w:rsidR="00E47F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innego </w:t>
      </w:r>
      <w:r w:rsidR="00424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dokumentu określającego p</w:t>
      </w:r>
      <w:r w:rsidR="001769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rzedmiot działalności o</w:t>
      </w:r>
      <w:r w:rsidR="00424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ferenta.</w:t>
      </w:r>
    </w:p>
    <w:p w14:paraId="77275C15" w14:textId="2CD8AD12" w:rsidR="00B4692C" w:rsidRPr="00932189" w:rsidRDefault="00B4692C" w:rsidP="00D5267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2189">
        <w:rPr>
          <w:rFonts w:ascii="Times New Roman" w:eastAsia="Calibri" w:hAnsi="Times New Roman" w:cs="Times New Roman"/>
          <w:sz w:val="24"/>
          <w:szCs w:val="24"/>
          <w:lang w:eastAsia="pl-PL"/>
        </w:rPr>
        <w:t>w przypadku złożenia przez oferenta więcej niż</w:t>
      </w:r>
      <w:r w:rsidR="00FA6149" w:rsidRPr="009321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jednego wniosku, dopuszcza się </w:t>
      </w:r>
      <w:r w:rsidRPr="00932189">
        <w:rPr>
          <w:rFonts w:ascii="Times New Roman" w:eastAsia="Calibri" w:hAnsi="Times New Roman" w:cs="Times New Roman"/>
          <w:sz w:val="24"/>
          <w:szCs w:val="24"/>
          <w:lang w:eastAsia="pl-PL"/>
        </w:rPr>
        <w:t>możliwość</w:t>
      </w:r>
      <w:r w:rsidR="00B1245F" w:rsidRPr="009321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32189">
        <w:rPr>
          <w:rFonts w:ascii="Times New Roman" w:eastAsia="Calibri" w:hAnsi="Times New Roman" w:cs="Times New Roman"/>
          <w:sz w:val="24"/>
          <w:szCs w:val="24"/>
          <w:lang w:eastAsia="pl-PL"/>
        </w:rPr>
        <w:t>przedłożenia jednego kompletu załączników ze wskazaniem,</w:t>
      </w:r>
      <w:r w:rsidR="00FF783F" w:rsidRPr="009321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32189">
        <w:rPr>
          <w:rFonts w:ascii="Times New Roman" w:eastAsia="Calibri" w:hAnsi="Times New Roman" w:cs="Times New Roman"/>
          <w:sz w:val="24"/>
          <w:szCs w:val="24"/>
          <w:lang w:eastAsia="pl-PL"/>
        </w:rPr>
        <w:t>przy której ofercie te załączniki</w:t>
      </w:r>
      <w:r w:rsidR="00B1245F" w:rsidRPr="009321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32189">
        <w:rPr>
          <w:rFonts w:ascii="Times New Roman" w:eastAsia="Calibri" w:hAnsi="Times New Roman" w:cs="Times New Roman"/>
          <w:sz w:val="24"/>
          <w:szCs w:val="24"/>
          <w:lang w:eastAsia="pl-PL"/>
        </w:rPr>
        <w:t>się znajdują.</w:t>
      </w:r>
    </w:p>
    <w:p w14:paraId="0302B55C" w14:textId="5E9FA2DC" w:rsidR="00C125FC" w:rsidRPr="00C125FC" w:rsidRDefault="00C125FC" w:rsidP="00D52674">
      <w:pPr>
        <w:pStyle w:val="Akapitzlist"/>
        <w:numPr>
          <w:ilvl w:val="0"/>
          <w:numId w:val="11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2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zaktualizowaną kalkulację przewidywanych kosztów realizacji zadania oraz zaktualizowany harmonogram</w:t>
      </w:r>
      <w:r w:rsidR="00C41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3282F10" w14:textId="61C016A3" w:rsidR="004260AE" w:rsidRDefault="004260AE" w:rsidP="004260AE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A3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2C725B" w:rsidRPr="002C7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</w:t>
      </w:r>
      <w:r w:rsidR="002C7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Dobrzyń nad Wisłą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możliw</w:t>
      </w:r>
      <w:r w:rsidR="00387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ość nierozstrzygnięcia konkursu </w:t>
      </w:r>
      <w:r w:rsidR="00387A52" w:rsidRPr="002D107F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podania przyczyny.</w:t>
      </w:r>
    </w:p>
    <w:p w14:paraId="07A22B05" w14:textId="77777777" w:rsidR="004260AE" w:rsidRPr="002D3B64" w:rsidRDefault="004260AE" w:rsidP="004260AE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w niniejszym ogłoszeniu mają zastosowanie przepisy ustawy o działalności pożytku publicznego i o wolontariacie.</w:t>
      </w:r>
    </w:p>
    <w:p w14:paraId="735906C0" w14:textId="09585A06" w:rsidR="004260AE" w:rsidRPr="002D3B64" w:rsidRDefault="004260AE" w:rsidP="004260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Postanowienia końcowe </w:t>
      </w:r>
    </w:p>
    <w:p w14:paraId="3964ECD6" w14:textId="5998AFD6" w:rsidR="004260AE" w:rsidRPr="002D3B64" w:rsidRDefault="004260AE" w:rsidP="004260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0F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otrzymać można w pokoju nr </w:t>
      </w:r>
      <w:r w:rsidR="00B1365C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6E4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6E4FFE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 nad Wisłą</w:t>
      </w:r>
      <w:r w:rsidR="00C243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4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Szkolna 1, 87-610 Dobrzyń nad Wisłą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ernetowej Urzędu </w:t>
      </w:r>
      <w:hyperlink r:id="rId7" w:history="1">
        <w:r w:rsidR="00CC07B8" w:rsidRPr="00CB59A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www.dobrzyn.pl</w:t>
        </w:r>
      </w:hyperlink>
      <w:r w:rsidR="00CC0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stronie Biuletynu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macji Publicznej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DE9599" w14:textId="21CC216B" w:rsidR="004260AE" w:rsidRPr="002D3B64" w:rsidRDefault="004260AE" w:rsidP="00C243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przedstawione zostaną na tablicy ogłoszeń </w:t>
      </w:r>
      <w:r w:rsidR="00C2431E" w:rsidRPr="00C2431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</w:t>
      </w:r>
      <w:r w:rsidR="00C24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i Gminy Dobrzyń nad Wisłą, na stronie Urzędu oraz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niezwłocznie po rozstrzygnięcia konkursu. </w:t>
      </w:r>
    </w:p>
    <w:p w14:paraId="7CBC7896" w14:textId="540A71B6" w:rsidR="004260AE" w:rsidRDefault="00FF0F92" w:rsidP="00FB15C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Dodatkowych Informacji udziela Referat Inwestycji i Rozwoju (pokój nr</w:t>
      </w:r>
      <w:r w:rsidR="0064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</w:t>
      </w:r>
      <w:r w:rsidR="007922C2" w:rsidRPr="00D2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</w:t>
      </w:r>
      <w:r w:rsidR="00337CC3" w:rsidRPr="00D2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54 253 05 50 lub </w:t>
      </w:r>
      <w:r w:rsidR="007922C2" w:rsidRPr="00D21483">
        <w:rPr>
          <w:rFonts w:ascii="Times New Roman" w:eastAsia="Times New Roman" w:hAnsi="Times New Roman" w:cs="Times New Roman"/>
          <w:sz w:val="24"/>
          <w:szCs w:val="24"/>
          <w:lang w:eastAsia="pl-PL"/>
        </w:rPr>
        <w:t>54 253 06 66</w:t>
      </w:r>
      <w:r w:rsidR="004260AE" w:rsidRPr="00D2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260AE" w:rsidRPr="00337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 </w:t>
      </w:r>
      <w:r w:rsidR="00026055" w:rsidRPr="00337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="004260AE" w:rsidRPr="00337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337CC3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 nad Wisłą</w:t>
      </w:r>
      <w:r w:rsidR="00B62B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7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3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4260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2C259" w14:textId="77777777" w:rsidR="007E70AC" w:rsidRDefault="007E70AC">
      <w:pPr>
        <w:spacing w:line="240" w:lineRule="auto"/>
      </w:pPr>
      <w:r>
        <w:separator/>
      </w:r>
    </w:p>
  </w:endnote>
  <w:endnote w:type="continuationSeparator" w:id="0">
    <w:p w14:paraId="26DB1B1B" w14:textId="77777777" w:rsidR="007E70AC" w:rsidRDefault="007E7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9683"/>
      <w:docPartObj>
        <w:docPartGallery w:val="Page Numbers (Bottom of Page)"/>
        <w:docPartUnique/>
      </w:docPartObj>
    </w:sdtPr>
    <w:sdtEndPr/>
    <w:sdtContent>
      <w:p w14:paraId="255A2497" w14:textId="0BEBF345" w:rsidR="0028255E" w:rsidRDefault="00014A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C47">
          <w:rPr>
            <w:noProof/>
          </w:rPr>
          <w:t>1</w:t>
        </w:r>
        <w:r>
          <w:fldChar w:fldCharType="end"/>
        </w:r>
      </w:p>
    </w:sdtContent>
  </w:sdt>
  <w:p w14:paraId="0E3A6FC1" w14:textId="77777777" w:rsidR="0028255E" w:rsidRDefault="007E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2FE8" w14:textId="77777777" w:rsidR="007E70AC" w:rsidRDefault="007E70AC">
      <w:pPr>
        <w:spacing w:line="240" w:lineRule="auto"/>
      </w:pPr>
      <w:r>
        <w:separator/>
      </w:r>
    </w:p>
  </w:footnote>
  <w:footnote w:type="continuationSeparator" w:id="0">
    <w:p w14:paraId="50CA33E5" w14:textId="77777777" w:rsidR="007E70AC" w:rsidRDefault="007E70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065"/>
    <w:multiLevelType w:val="hybridMultilevel"/>
    <w:tmpl w:val="5A700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E5388"/>
    <w:multiLevelType w:val="hybridMultilevel"/>
    <w:tmpl w:val="0622C1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006D55"/>
    <w:multiLevelType w:val="multilevel"/>
    <w:tmpl w:val="388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40309"/>
    <w:multiLevelType w:val="hybridMultilevel"/>
    <w:tmpl w:val="2E4A1B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97883"/>
    <w:multiLevelType w:val="hybridMultilevel"/>
    <w:tmpl w:val="3CE0B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D7C7A"/>
    <w:multiLevelType w:val="multilevel"/>
    <w:tmpl w:val="129C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 2" w:eastAsia="Wingdings 2" w:hAnsi="Wingdings 2" w:cs="Wingdings 2"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A4941"/>
    <w:multiLevelType w:val="multilevel"/>
    <w:tmpl w:val="194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458AC"/>
    <w:multiLevelType w:val="hybridMultilevel"/>
    <w:tmpl w:val="8CCAAB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55C359B1"/>
    <w:multiLevelType w:val="hybridMultilevel"/>
    <w:tmpl w:val="45542BA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6510A9E"/>
    <w:multiLevelType w:val="multilevel"/>
    <w:tmpl w:val="F580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A6D33"/>
    <w:multiLevelType w:val="hybridMultilevel"/>
    <w:tmpl w:val="A6569C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E"/>
    <w:rsid w:val="00002B50"/>
    <w:rsid w:val="000033B7"/>
    <w:rsid w:val="00005160"/>
    <w:rsid w:val="000053DC"/>
    <w:rsid w:val="00013EC9"/>
    <w:rsid w:val="00014AB4"/>
    <w:rsid w:val="00016C11"/>
    <w:rsid w:val="00017E6C"/>
    <w:rsid w:val="00026055"/>
    <w:rsid w:val="00026CE3"/>
    <w:rsid w:val="0003235E"/>
    <w:rsid w:val="00040A54"/>
    <w:rsid w:val="00050DE2"/>
    <w:rsid w:val="00054F65"/>
    <w:rsid w:val="00056FB7"/>
    <w:rsid w:val="00060F95"/>
    <w:rsid w:val="00071B21"/>
    <w:rsid w:val="00082492"/>
    <w:rsid w:val="00083F12"/>
    <w:rsid w:val="00084EDE"/>
    <w:rsid w:val="0009314B"/>
    <w:rsid w:val="000B25D2"/>
    <w:rsid w:val="000B2A7F"/>
    <w:rsid w:val="000B50D5"/>
    <w:rsid w:val="000B5C91"/>
    <w:rsid w:val="000C1043"/>
    <w:rsid w:val="000C7340"/>
    <w:rsid w:val="000D3062"/>
    <w:rsid w:val="000D522E"/>
    <w:rsid w:val="000E028E"/>
    <w:rsid w:val="000F4229"/>
    <w:rsid w:val="000F4ED2"/>
    <w:rsid w:val="00121CB4"/>
    <w:rsid w:val="00130AD2"/>
    <w:rsid w:val="0014693F"/>
    <w:rsid w:val="00153385"/>
    <w:rsid w:val="0016403D"/>
    <w:rsid w:val="00175822"/>
    <w:rsid w:val="00175EFF"/>
    <w:rsid w:val="001769EE"/>
    <w:rsid w:val="00191D3C"/>
    <w:rsid w:val="001969C4"/>
    <w:rsid w:val="001A0D66"/>
    <w:rsid w:val="001A1C21"/>
    <w:rsid w:val="001A2D1A"/>
    <w:rsid w:val="001C34DE"/>
    <w:rsid w:val="001C3544"/>
    <w:rsid w:val="001E42C4"/>
    <w:rsid w:val="001E4C27"/>
    <w:rsid w:val="001F39B5"/>
    <w:rsid w:val="00210139"/>
    <w:rsid w:val="00217CC0"/>
    <w:rsid w:val="00237A65"/>
    <w:rsid w:val="00241316"/>
    <w:rsid w:val="002429CA"/>
    <w:rsid w:val="00247890"/>
    <w:rsid w:val="00253684"/>
    <w:rsid w:val="0025620D"/>
    <w:rsid w:val="0026466D"/>
    <w:rsid w:val="00267AAC"/>
    <w:rsid w:val="0027189E"/>
    <w:rsid w:val="002742BD"/>
    <w:rsid w:val="002776A5"/>
    <w:rsid w:val="002876E2"/>
    <w:rsid w:val="002900FB"/>
    <w:rsid w:val="002C0A71"/>
    <w:rsid w:val="002C15F8"/>
    <w:rsid w:val="002C6E81"/>
    <w:rsid w:val="002C725B"/>
    <w:rsid w:val="002D107F"/>
    <w:rsid w:val="002D53AF"/>
    <w:rsid w:val="002E3036"/>
    <w:rsid w:val="003003D4"/>
    <w:rsid w:val="00306239"/>
    <w:rsid w:val="003066C0"/>
    <w:rsid w:val="00315690"/>
    <w:rsid w:val="003177BD"/>
    <w:rsid w:val="00325643"/>
    <w:rsid w:val="00330291"/>
    <w:rsid w:val="003306C8"/>
    <w:rsid w:val="00337CC3"/>
    <w:rsid w:val="00343C82"/>
    <w:rsid w:val="00343E1E"/>
    <w:rsid w:val="003465B9"/>
    <w:rsid w:val="003471D4"/>
    <w:rsid w:val="00371B89"/>
    <w:rsid w:val="00371F4F"/>
    <w:rsid w:val="00373857"/>
    <w:rsid w:val="0037599C"/>
    <w:rsid w:val="0037639F"/>
    <w:rsid w:val="00387A52"/>
    <w:rsid w:val="00397538"/>
    <w:rsid w:val="003B51ED"/>
    <w:rsid w:val="003B6948"/>
    <w:rsid w:val="003B6E2A"/>
    <w:rsid w:val="003D78E6"/>
    <w:rsid w:val="003F2871"/>
    <w:rsid w:val="003F3971"/>
    <w:rsid w:val="004002C9"/>
    <w:rsid w:val="00400E50"/>
    <w:rsid w:val="004039C3"/>
    <w:rsid w:val="00410610"/>
    <w:rsid w:val="00415EBC"/>
    <w:rsid w:val="00423282"/>
    <w:rsid w:val="00424185"/>
    <w:rsid w:val="004260AE"/>
    <w:rsid w:val="00426CD1"/>
    <w:rsid w:val="00432054"/>
    <w:rsid w:val="004405C8"/>
    <w:rsid w:val="00455594"/>
    <w:rsid w:val="0047302F"/>
    <w:rsid w:val="004756E8"/>
    <w:rsid w:val="0048067F"/>
    <w:rsid w:val="004A38E3"/>
    <w:rsid w:val="004A46F2"/>
    <w:rsid w:val="004B382E"/>
    <w:rsid w:val="004E5EFB"/>
    <w:rsid w:val="004F07E5"/>
    <w:rsid w:val="004F56CB"/>
    <w:rsid w:val="004F6674"/>
    <w:rsid w:val="0052789C"/>
    <w:rsid w:val="00534A7E"/>
    <w:rsid w:val="00535A1B"/>
    <w:rsid w:val="0054010A"/>
    <w:rsid w:val="00561584"/>
    <w:rsid w:val="00562FED"/>
    <w:rsid w:val="0057528C"/>
    <w:rsid w:val="00577976"/>
    <w:rsid w:val="00580E91"/>
    <w:rsid w:val="005867DC"/>
    <w:rsid w:val="005A2FAF"/>
    <w:rsid w:val="005A6850"/>
    <w:rsid w:val="005C0714"/>
    <w:rsid w:val="005C2F61"/>
    <w:rsid w:val="005C587F"/>
    <w:rsid w:val="005D3582"/>
    <w:rsid w:val="005D46F2"/>
    <w:rsid w:val="005D5E72"/>
    <w:rsid w:val="005D6FCC"/>
    <w:rsid w:val="005E04E7"/>
    <w:rsid w:val="005E3C8C"/>
    <w:rsid w:val="005E4970"/>
    <w:rsid w:val="005E6BC6"/>
    <w:rsid w:val="005F1DA7"/>
    <w:rsid w:val="005F37A9"/>
    <w:rsid w:val="00604527"/>
    <w:rsid w:val="006051D6"/>
    <w:rsid w:val="0060594E"/>
    <w:rsid w:val="00606D03"/>
    <w:rsid w:val="00613607"/>
    <w:rsid w:val="00623700"/>
    <w:rsid w:val="0062419D"/>
    <w:rsid w:val="006267A1"/>
    <w:rsid w:val="00646D2A"/>
    <w:rsid w:val="006613B3"/>
    <w:rsid w:val="00663FD0"/>
    <w:rsid w:val="006651A7"/>
    <w:rsid w:val="0067446D"/>
    <w:rsid w:val="006805E4"/>
    <w:rsid w:val="00697DC6"/>
    <w:rsid w:val="006A3B13"/>
    <w:rsid w:val="006B37DB"/>
    <w:rsid w:val="006C7121"/>
    <w:rsid w:val="006D05F3"/>
    <w:rsid w:val="006D060A"/>
    <w:rsid w:val="006D3097"/>
    <w:rsid w:val="006D4261"/>
    <w:rsid w:val="006E4FFE"/>
    <w:rsid w:val="006F4350"/>
    <w:rsid w:val="00705244"/>
    <w:rsid w:val="0071082E"/>
    <w:rsid w:val="00720B6A"/>
    <w:rsid w:val="00721142"/>
    <w:rsid w:val="00725006"/>
    <w:rsid w:val="007306B4"/>
    <w:rsid w:val="0074095F"/>
    <w:rsid w:val="00740C23"/>
    <w:rsid w:val="00743483"/>
    <w:rsid w:val="00746834"/>
    <w:rsid w:val="00746D38"/>
    <w:rsid w:val="00754000"/>
    <w:rsid w:val="00763B8F"/>
    <w:rsid w:val="007802C3"/>
    <w:rsid w:val="007922C2"/>
    <w:rsid w:val="00796681"/>
    <w:rsid w:val="007C2A42"/>
    <w:rsid w:val="007C3189"/>
    <w:rsid w:val="007C37EA"/>
    <w:rsid w:val="007C39B1"/>
    <w:rsid w:val="007D364E"/>
    <w:rsid w:val="007E0064"/>
    <w:rsid w:val="007E3ED0"/>
    <w:rsid w:val="007E6BD5"/>
    <w:rsid w:val="007E70AC"/>
    <w:rsid w:val="007E7C21"/>
    <w:rsid w:val="0080548F"/>
    <w:rsid w:val="00821F8F"/>
    <w:rsid w:val="00851C33"/>
    <w:rsid w:val="00865A4D"/>
    <w:rsid w:val="0086762D"/>
    <w:rsid w:val="008853CE"/>
    <w:rsid w:val="00897F8E"/>
    <w:rsid w:val="008A022E"/>
    <w:rsid w:val="008A0AFE"/>
    <w:rsid w:val="008B5522"/>
    <w:rsid w:val="008B5943"/>
    <w:rsid w:val="008D1074"/>
    <w:rsid w:val="008D2530"/>
    <w:rsid w:val="008D7A16"/>
    <w:rsid w:val="008E000F"/>
    <w:rsid w:val="008E0073"/>
    <w:rsid w:val="008E0BE9"/>
    <w:rsid w:val="0090190A"/>
    <w:rsid w:val="00902409"/>
    <w:rsid w:val="00902E5B"/>
    <w:rsid w:val="00903746"/>
    <w:rsid w:val="00911EF5"/>
    <w:rsid w:val="0092659F"/>
    <w:rsid w:val="0093193D"/>
    <w:rsid w:val="00931AB3"/>
    <w:rsid w:val="00932189"/>
    <w:rsid w:val="009453F3"/>
    <w:rsid w:val="0094552C"/>
    <w:rsid w:val="00961BC0"/>
    <w:rsid w:val="00970952"/>
    <w:rsid w:val="00970C4F"/>
    <w:rsid w:val="00984162"/>
    <w:rsid w:val="009A71B5"/>
    <w:rsid w:val="009B0422"/>
    <w:rsid w:val="009B4D6D"/>
    <w:rsid w:val="009B7507"/>
    <w:rsid w:val="009C3A3C"/>
    <w:rsid w:val="009E3CD2"/>
    <w:rsid w:val="00A073EB"/>
    <w:rsid w:val="00A11063"/>
    <w:rsid w:val="00A36F76"/>
    <w:rsid w:val="00A43050"/>
    <w:rsid w:val="00A44719"/>
    <w:rsid w:val="00A53D8D"/>
    <w:rsid w:val="00A80020"/>
    <w:rsid w:val="00A84E63"/>
    <w:rsid w:val="00A86CF4"/>
    <w:rsid w:val="00A94912"/>
    <w:rsid w:val="00AA364C"/>
    <w:rsid w:val="00AE1B3E"/>
    <w:rsid w:val="00AE5462"/>
    <w:rsid w:val="00AE5A39"/>
    <w:rsid w:val="00AF7C18"/>
    <w:rsid w:val="00B057EB"/>
    <w:rsid w:val="00B1245F"/>
    <w:rsid w:val="00B12595"/>
    <w:rsid w:val="00B1365C"/>
    <w:rsid w:val="00B33864"/>
    <w:rsid w:val="00B34ACD"/>
    <w:rsid w:val="00B4586C"/>
    <w:rsid w:val="00B4692C"/>
    <w:rsid w:val="00B53056"/>
    <w:rsid w:val="00B57D0E"/>
    <w:rsid w:val="00B60DFD"/>
    <w:rsid w:val="00B62B2B"/>
    <w:rsid w:val="00B63976"/>
    <w:rsid w:val="00B70F1A"/>
    <w:rsid w:val="00B76D9A"/>
    <w:rsid w:val="00B8155E"/>
    <w:rsid w:val="00B81932"/>
    <w:rsid w:val="00B87F6F"/>
    <w:rsid w:val="00B9261F"/>
    <w:rsid w:val="00B95A02"/>
    <w:rsid w:val="00BB462E"/>
    <w:rsid w:val="00BC114B"/>
    <w:rsid w:val="00BC6F6E"/>
    <w:rsid w:val="00BD128E"/>
    <w:rsid w:val="00BE4731"/>
    <w:rsid w:val="00C125FC"/>
    <w:rsid w:val="00C2431E"/>
    <w:rsid w:val="00C3186A"/>
    <w:rsid w:val="00C34A03"/>
    <w:rsid w:val="00C3567C"/>
    <w:rsid w:val="00C41200"/>
    <w:rsid w:val="00C4212A"/>
    <w:rsid w:val="00C42B94"/>
    <w:rsid w:val="00C50C47"/>
    <w:rsid w:val="00C526F1"/>
    <w:rsid w:val="00C56267"/>
    <w:rsid w:val="00C56F1C"/>
    <w:rsid w:val="00C60683"/>
    <w:rsid w:val="00C6755E"/>
    <w:rsid w:val="00C82B52"/>
    <w:rsid w:val="00C95CF1"/>
    <w:rsid w:val="00CB3126"/>
    <w:rsid w:val="00CB744B"/>
    <w:rsid w:val="00CC0331"/>
    <w:rsid w:val="00CC07B8"/>
    <w:rsid w:val="00CC7C47"/>
    <w:rsid w:val="00CD0335"/>
    <w:rsid w:val="00CD123A"/>
    <w:rsid w:val="00CD14BD"/>
    <w:rsid w:val="00CF246D"/>
    <w:rsid w:val="00CF3738"/>
    <w:rsid w:val="00CF5CFE"/>
    <w:rsid w:val="00D00F0F"/>
    <w:rsid w:val="00D16B3F"/>
    <w:rsid w:val="00D212A0"/>
    <w:rsid w:val="00D21483"/>
    <w:rsid w:val="00D30AF4"/>
    <w:rsid w:val="00D32BBB"/>
    <w:rsid w:val="00D513FC"/>
    <w:rsid w:val="00D52674"/>
    <w:rsid w:val="00D609D8"/>
    <w:rsid w:val="00D701F0"/>
    <w:rsid w:val="00D87432"/>
    <w:rsid w:val="00D9153B"/>
    <w:rsid w:val="00DA4D20"/>
    <w:rsid w:val="00DA5A50"/>
    <w:rsid w:val="00DD504E"/>
    <w:rsid w:val="00DE2BD2"/>
    <w:rsid w:val="00DE3CDA"/>
    <w:rsid w:val="00DE61A8"/>
    <w:rsid w:val="00DF058E"/>
    <w:rsid w:val="00DF06EB"/>
    <w:rsid w:val="00DF1BD5"/>
    <w:rsid w:val="00DF1D88"/>
    <w:rsid w:val="00E033E2"/>
    <w:rsid w:val="00E064C5"/>
    <w:rsid w:val="00E1284A"/>
    <w:rsid w:val="00E15385"/>
    <w:rsid w:val="00E2396D"/>
    <w:rsid w:val="00E31747"/>
    <w:rsid w:val="00E34F46"/>
    <w:rsid w:val="00E47F1A"/>
    <w:rsid w:val="00E52A9A"/>
    <w:rsid w:val="00E549E4"/>
    <w:rsid w:val="00E73C5D"/>
    <w:rsid w:val="00E759BD"/>
    <w:rsid w:val="00E8549D"/>
    <w:rsid w:val="00E9428A"/>
    <w:rsid w:val="00E974D2"/>
    <w:rsid w:val="00EA1A0C"/>
    <w:rsid w:val="00EA29EC"/>
    <w:rsid w:val="00EA47EC"/>
    <w:rsid w:val="00EC42D4"/>
    <w:rsid w:val="00EE2BD5"/>
    <w:rsid w:val="00EF2319"/>
    <w:rsid w:val="00F07B11"/>
    <w:rsid w:val="00F128EB"/>
    <w:rsid w:val="00F36CEE"/>
    <w:rsid w:val="00F5316A"/>
    <w:rsid w:val="00F7792E"/>
    <w:rsid w:val="00F82A60"/>
    <w:rsid w:val="00F83F93"/>
    <w:rsid w:val="00FA0BEA"/>
    <w:rsid w:val="00FA6149"/>
    <w:rsid w:val="00FB1725"/>
    <w:rsid w:val="00FB3B23"/>
    <w:rsid w:val="00FC3DCD"/>
    <w:rsid w:val="00FD24E2"/>
    <w:rsid w:val="00FE1DA9"/>
    <w:rsid w:val="00FE7D64"/>
    <w:rsid w:val="00FF0F92"/>
    <w:rsid w:val="00FF30D2"/>
    <w:rsid w:val="00FF4EE8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F89F"/>
  <w15:docId w15:val="{1D9F7033-944F-428F-BAC5-7804D9BB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60A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260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AE"/>
  </w:style>
  <w:style w:type="character" w:styleId="Odwoaniedokomentarza">
    <w:name w:val="annotation reference"/>
    <w:basedOn w:val="Domylnaczcionkaakapitu"/>
    <w:uiPriority w:val="99"/>
    <w:semiHidden/>
    <w:unhideWhenUsed/>
    <w:rsid w:val="003B5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1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b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marko marko</cp:lastModifiedBy>
  <cp:revision>371</cp:revision>
  <cp:lastPrinted>2019-04-17T09:30:00Z</cp:lastPrinted>
  <dcterms:created xsi:type="dcterms:W3CDTF">2017-01-05T10:31:00Z</dcterms:created>
  <dcterms:modified xsi:type="dcterms:W3CDTF">2019-04-17T10:12:00Z</dcterms:modified>
</cp:coreProperties>
</file>