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D2" w:rsidRPr="00BB2944" w:rsidRDefault="00A438D2" w:rsidP="00A872C5">
      <w:pPr>
        <w:spacing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</w:t>
      </w:r>
      <w:r w:rsidRPr="00BB2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872C5" w:rsidRPr="00A872C5" w:rsidRDefault="00A872C5" w:rsidP="00A872C5">
      <w:pPr>
        <w:spacing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2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Zarządzenia</w:t>
      </w:r>
    </w:p>
    <w:p w:rsidR="00A872C5" w:rsidRPr="00A872C5" w:rsidRDefault="00A872C5" w:rsidP="00A872C5">
      <w:pPr>
        <w:spacing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2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IR.0050.19.2019 </w:t>
      </w:r>
    </w:p>
    <w:p w:rsidR="00A872C5" w:rsidRPr="00A872C5" w:rsidRDefault="00A872C5" w:rsidP="00A872C5">
      <w:pPr>
        <w:spacing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2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Burmistrza Miasta i Gminy</w:t>
      </w:r>
    </w:p>
    <w:p w:rsidR="00A872C5" w:rsidRPr="00A872C5" w:rsidRDefault="00A872C5" w:rsidP="00A872C5">
      <w:pPr>
        <w:spacing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2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Dobrzyń nad Wisłą</w:t>
      </w:r>
    </w:p>
    <w:p w:rsidR="00A438D2" w:rsidRDefault="00A872C5" w:rsidP="00A872C5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2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17 kwietnia 2019 r.</w:t>
      </w:r>
      <w:r w:rsidR="00A438D2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72C5" w:rsidRPr="00BB2944" w:rsidRDefault="00A872C5" w:rsidP="00A872C5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8D2" w:rsidRPr="00CA40F0" w:rsidRDefault="00A438D2" w:rsidP="00C35C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  <w:r w:rsidRPr="00CA40F0">
        <w:t xml:space="preserve"> </w:t>
      </w:r>
      <w:r w:rsidR="00733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 NA WSPIERANIE ZADAŃ PUBLICZNYCH</w:t>
      </w:r>
    </w:p>
    <w:p w:rsidR="00A438D2" w:rsidRDefault="00A438D2" w:rsidP="00C35C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TERENIE </w:t>
      </w:r>
      <w:r w:rsidR="00EC7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MIASTA I</w:t>
      </w:r>
      <w:r w:rsidR="00527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E86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DOBRZYŃ NAD WISŁĄ W 2019</w:t>
      </w:r>
      <w:r w:rsidRPr="00CA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:rsidR="00A438D2" w:rsidRPr="00BB2944" w:rsidRDefault="00A438D2" w:rsidP="00C35C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438D2" w:rsidRPr="00974D8F" w:rsidRDefault="00A438D2" w:rsidP="00C35C7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7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Rodzaje zada</w:t>
      </w:r>
      <w:r w:rsidRPr="008D6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ń</w:t>
      </w:r>
      <w:r w:rsidRPr="00974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7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obj</w:t>
      </w:r>
      <w:r w:rsidRPr="00974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9A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tych</w:t>
      </w:r>
      <w:r w:rsidRPr="0097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konkursem</w:t>
      </w:r>
    </w:p>
    <w:p w:rsidR="00A438D2" w:rsidRPr="00BB2944" w:rsidRDefault="00A438D2" w:rsidP="00C35C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8D2" w:rsidRDefault="00A438D2" w:rsidP="00C35C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A438D2" w:rsidRPr="008B37A1" w:rsidRDefault="00A438D2" w:rsidP="00C35C7F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328" w:rsidRPr="00F127C9" w:rsidRDefault="00A438D2" w:rsidP="00C35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1</w:t>
      </w:r>
      <w:r w:rsidRPr="00F12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i upowszechnianie kultury fizycznej i sportu</w:t>
      </w:r>
      <w:r w:rsidR="009D2AD6" w:rsidRPr="00F127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2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38D2" w:rsidRPr="00F127C9" w:rsidRDefault="00A438D2" w:rsidP="00C35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2 </w:t>
      </w:r>
      <w:r w:rsidR="00937ADF" w:rsidRPr="00F127C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na rzecz osób w wieku emerytalnym</w:t>
      </w:r>
      <w:r w:rsidR="009D2AD6" w:rsidRPr="00F127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5C7F" w:rsidRPr="00F127C9" w:rsidRDefault="00C35C7F" w:rsidP="00C35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wsparcie następujących rodzajów zadań:</w:t>
      </w:r>
    </w:p>
    <w:p w:rsidR="00A871E4" w:rsidRPr="00F127C9" w:rsidRDefault="00A871E4" w:rsidP="00A871E4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C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</w:t>
      </w:r>
      <w:r w:rsidR="002E1A9F" w:rsidRPr="00F127C9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spierania i upowszechniania</w:t>
      </w:r>
      <w:r w:rsidRPr="00F12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fizycznej i sportu</w:t>
      </w:r>
      <w:r w:rsidR="007471B3" w:rsidRPr="00F127C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85DFB" w:rsidRPr="00CF0ECD" w:rsidRDefault="00F85DFB" w:rsidP="00F85DFB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organizacje imprez sportowo-rekreacyjnych dla dzieci, młodzieży i mieszkańców gminy, w szczególności: uczestnictwo w zawodach i obozach sportowych, rozgrywkach, festynach, turniejach, spartakiadach, maratonach oraz </w:t>
      </w:r>
      <w:r w:rsidRPr="00CF0EC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w różnych dyscyplinach sportu.</w:t>
      </w:r>
    </w:p>
    <w:p w:rsidR="00DC25CE" w:rsidRPr="00F127C9" w:rsidRDefault="00DC25CE" w:rsidP="00DC25CE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C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Pr="00F127C9">
        <w:t xml:space="preserve"> d</w:t>
      </w:r>
      <w:r w:rsidRPr="00F127C9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ziałanie na rzecz osób w wieku emerytalnym</w:t>
      </w:r>
      <w:r w:rsidR="007471B3" w:rsidRPr="00F127C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25CE" w:rsidRPr="00DC25CE" w:rsidRDefault="007471B3" w:rsidP="007471B3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C9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aktywizacja społeczna seniorów poprzez wspieranie działalności kulturalnej i</w:t>
      </w:r>
      <w:r w:rsidR="008D47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127C9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turystycznej</w:t>
      </w:r>
      <w:r w:rsidR="00F127C9" w:rsidRPr="00F127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5C7F" w:rsidRDefault="00C35C7F" w:rsidP="00C35C7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9249F" w:rsidRDefault="0049249F" w:rsidP="00C35C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38D2" w:rsidRPr="00BB2944" w:rsidRDefault="00A438D2" w:rsidP="00C35C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Przeprowadzenie konkursu ofert</w:t>
      </w:r>
    </w:p>
    <w:p w:rsidR="00A438D2" w:rsidRPr="00BB2944" w:rsidRDefault="00A438D2" w:rsidP="00C35C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Pr="00BB2944" w:rsidRDefault="00A438D2" w:rsidP="00C35C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A438D2" w:rsidRPr="00BB2944" w:rsidRDefault="00A438D2" w:rsidP="00C35C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438D2" w:rsidRPr="00BB2944" w:rsidRDefault="00A438D2" w:rsidP="00C35C7F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ogłasza </w:t>
      </w:r>
      <w:r w:rsidR="004C0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Gminy Dobrzyń nad Wisłą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Informacji Publicznej, </w:t>
      </w:r>
      <w:r w:rsidR="00835DF9" w:rsidRPr="0083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="0083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="00AA7D24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na Tablicy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głoszeń Urzędu</w:t>
      </w:r>
      <w:r w:rsidR="00AA7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2A76" w:rsidRDefault="00A438D2" w:rsidP="006C51D9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="004612E7" w:rsidRPr="0046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Gminy Dobrzyń nad Wisłą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w ogłoszeniu o konkursie kwotę, jaką zamierza przezn</w:t>
      </w:r>
      <w:r w:rsidR="00802031">
        <w:rPr>
          <w:rFonts w:ascii="Times New Roman" w:eastAsia="Times New Roman" w:hAnsi="Times New Roman" w:cs="Times New Roman"/>
          <w:sz w:val="24"/>
          <w:szCs w:val="24"/>
          <w:lang w:eastAsia="pl-PL"/>
        </w:rPr>
        <w:t>aczyć na realizację wymienionych zadań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3.</w:t>
      </w: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438D2" w:rsidRPr="00BB2944" w:rsidRDefault="00A438D2" w:rsidP="006F7E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przystąpić mogą zgodnie z art.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ust. 2 ustawy o działalności pożytku publicznego i wolontariacie „organizacje pozarządowe niebędące jednostkami sektora finansów publicznych, w rozumieniu ustawy o finansach publicznych i nie działające w celu osiągnięcia zysku, osoby prawne lub jednostki nieposiadające osobowości prawnej, którym odrębna ustawa przyznaje zdolność prawną, w tym fundacje i stowarzyszenia</w:t>
      </w:r>
      <w:r w:rsidR="00551BE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38D2" w:rsidRPr="00BB2944" w:rsidRDefault="00A438D2" w:rsidP="006F7E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konkursie mogą brać udział podmioty wymienione w § 3</w:t>
      </w:r>
      <w:r w:rsidR="001E0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działalność statutowa jest zgodna z zadaniem publicznym będącym przedmiotem konkursu a</w:t>
      </w:r>
      <w:r w:rsidR="002D6E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przewidzianym w</w:t>
      </w:r>
      <w:r w:rsidR="00D169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rocznym programie współpracy z organizacjami pozarządowymi.</w:t>
      </w:r>
    </w:p>
    <w:p w:rsidR="00A438D2" w:rsidRPr="00BB2944" w:rsidRDefault="00A438D2" w:rsidP="00A438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Pr="00BB2944" w:rsidRDefault="00A438D2" w:rsidP="00263722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A438D2" w:rsidRPr="00BB2944" w:rsidRDefault="00A438D2" w:rsidP="00880C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Pr="00414C92" w:rsidRDefault="00A438D2" w:rsidP="00880C95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414C92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     </w:t>
      </w:r>
      <w:r w:rsidRPr="0041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</w:t>
      </w:r>
      <w:r w:rsidR="00B46283" w:rsidRPr="0041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publicznych nastąpi poprzez udzielenie dotacji na ich dofinansowanie.</w:t>
      </w:r>
    </w:p>
    <w:p w:rsidR="00A438D2" w:rsidRPr="00BB2944" w:rsidRDefault="00A438D2" w:rsidP="00A438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Pr="00BB2944" w:rsidRDefault="00A438D2" w:rsidP="00BF70F7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przeprowadza Komisja Konkursowa powoła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zarządzeniem </w:t>
      </w:r>
      <w:r w:rsidR="00ED65DC" w:rsidRPr="00ED65D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</w:t>
      </w:r>
      <w:r w:rsidR="00C456A8">
        <w:rPr>
          <w:rFonts w:ascii="Times New Roman" w:eastAsia="Times New Roman" w:hAnsi="Times New Roman" w:cs="Times New Roman"/>
          <w:sz w:val="24"/>
          <w:szCs w:val="24"/>
          <w:lang w:eastAsia="pl-PL"/>
        </w:rPr>
        <w:t>iasta i</w:t>
      </w:r>
      <w:r w:rsidR="008D47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456A8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Dobrzyń nad Wisłą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38D2" w:rsidRPr="00F90039" w:rsidRDefault="00A438D2" w:rsidP="00BF70F7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8F118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     </w:t>
      </w:r>
      <w:r w:rsidRPr="00F90039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A438D2" w:rsidRPr="00BB2944" w:rsidRDefault="00F90039" w:rsidP="00D22575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A438D2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438D2"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="00A438D2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 Komisji Konkursowej nie mogą zasiadać osoby pozostające w stosunku faktycznym lub prawnym z uczestnikami konkursu budzące uzasadnione wątpliwości co do ich bezstronności.</w:t>
      </w:r>
    </w:p>
    <w:p w:rsidR="00A438D2" w:rsidRPr="00BB2944" w:rsidRDefault="00F90039" w:rsidP="00D22575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A438D2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438D2"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="00A438D2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okoliczności, o których mowa w ust. </w:t>
      </w:r>
      <w:r w:rsidR="006E39D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438D2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ujawnione po powołaniu Komisji </w:t>
      </w:r>
      <w:r w:rsidR="00472004" w:rsidRPr="00472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Gminy Dobrzyń nad Wisłą </w:t>
      </w:r>
      <w:r w:rsidR="00A438D2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zmiany w składzie Komisji. Czynności Komisji dokonane przed zmianą uznaje się za nieważne.</w:t>
      </w:r>
    </w:p>
    <w:p w:rsidR="00A438D2" w:rsidRPr="00BB2944" w:rsidRDefault="00F90039" w:rsidP="00D22575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A438D2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438D2"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="00A438D2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należy:</w:t>
      </w:r>
    </w:p>
    <w:p w:rsidR="00A438D2" w:rsidRPr="00E65EC8" w:rsidRDefault="00CC2EB1" w:rsidP="00D22575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</w:t>
      </w:r>
      <w:r w:rsidR="00A438D2" w:rsidRPr="00E65EC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zgłoszonych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względem formalnym i merytorycznym</w:t>
      </w:r>
      <w:r w:rsidR="00A438D2" w:rsidRPr="00E65E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38D2" w:rsidRPr="00E65EC8" w:rsidRDefault="00A438D2" w:rsidP="00D22575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EC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listy podmiotów spełniających kryteria konkursu,</w:t>
      </w:r>
    </w:p>
    <w:p w:rsidR="00A438D2" w:rsidRPr="00E65EC8" w:rsidRDefault="00A438D2" w:rsidP="00D22575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EC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kwoty dotacji,</w:t>
      </w:r>
    </w:p>
    <w:p w:rsidR="00A438D2" w:rsidRPr="00DC5059" w:rsidRDefault="00DC5059" w:rsidP="00D22575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protokołu  i przekazanie go </w:t>
      </w:r>
      <w:r w:rsidR="0013663F" w:rsidRPr="00DC5059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</w:t>
      </w:r>
      <w:r w:rsidRPr="00DC5059">
        <w:rPr>
          <w:rFonts w:ascii="Times New Roman" w:eastAsia="Times New Roman" w:hAnsi="Times New Roman" w:cs="Times New Roman"/>
          <w:sz w:val="24"/>
          <w:szCs w:val="24"/>
          <w:lang w:eastAsia="pl-PL"/>
        </w:rPr>
        <w:t>trzowi</w:t>
      </w:r>
      <w:r w:rsidR="0013663F" w:rsidRPr="00DC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</w:t>
      </w:r>
      <w:r w:rsidR="00A438D2" w:rsidRPr="00DC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5059">
        <w:rPr>
          <w:rFonts w:ascii="Times New Roman" w:eastAsia="Times New Roman" w:hAnsi="Times New Roman" w:cs="Times New Roman"/>
          <w:sz w:val="24"/>
          <w:szCs w:val="24"/>
          <w:lang w:eastAsia="pl-PL"/>
        </w:rPr>
        <w:t>Dobrzyń nad</w:t>
      </w:r>
      <w:r w:rsidR="008D47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5059">
        <w:rPr>
          <w:rFonts w:ascii="Times New Roman" w:eastAsia="Times New Roman" w:hAnsi="Times New Roman" w:cs="Times New Roman"/>
          <w:sz w:val="24"/>
          <w:szCs w:val="24"/>
          <w:lang w:eastAsia="pl-PL"/>
        </w:rPr>
        <w:t>Wisłą</w:t>
      </w:r>
      <w:r w:rsidR="00A438D2" w:rsidRPr="00DC50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38D2" w:rsidRPr="00BB2944" w:rsidRDefault="00D67A16" w:rsidP="00D22575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</w:t>
      </w:r>
      <w:r w:rsidR="00A438D2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438D2"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="00A438D2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rzetelnie i obiektywnie wykonują powierzone czynności, kierując się wyłącznie przepisami prawa, posiadaną wiedzą i doświadczeniem.</w:t>
      </w:r>
    </w:p>
    <w:p w:rsidR="00A438D2" w:rsidRPr="00BB2944" w:rsidRDefault="00D67A16" w:rsidP="00D22575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A438D2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438D2"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="00A438D2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obraduje na posiedzeniu. Za organizacje pracy odpowiada Przewodniczący Komisji.</w:t>
      </w:r>
    </w:p>
    <w:p w:rsidR="00A438D2" w:rsidRPr="00BB2944" w:rsidRDefault="00A438D2" w:rsidP="00A438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i tryb wyboru ofert</w:t>
      </w: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A438D2" w:rsidRPr="00826589" w:rsidRDefault="00A438D2" w:rsidP="008265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4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Wybór ofert do realizacji i tym samym ostateczne rozstrzygnięcie konkursu nastąpi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później niż w ciągu </w:t>
      </w:r>
      <w:r w:rsidRPr="00EC3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daty zakończenia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przyjmowania ofert.</w:t>
      </w:r>
    </w:p>
    <w:p w:rsidR="00A438D2" w:rsidRPr="00BB2944" w:rsidRDefault="008A3FB7" w:rsidP="00D225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A438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A438D2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Oferta składana przez podmioty powinna zawierać:</w:t>
      </w:r>
    </w:p>
    <w:p w:rsidR="00A438D2" w:rsidRPr="003666AD" w:rsidRDefault="00A438D2" w:rsidP="00D2257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rzeczowy zadania publicznego proponowanego do realizacji;</w:t>
      </w:r>
    </w:p>
    <w:p w:rsidR="00A438D2" w:rsidRPr="003666AD" w:rsidRDefault="00A438D2" w:rsidP="00D2257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i miejsce realizacji zadania publicznego;</w:t>
      </w:r>
    </w:p>
    <w:p w:rsidR="00A438D2" w:rsidRPr="003666AD" w:rsidRDefault="00A438D2" w:rsidP="00D2257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kalkulację przewidywanych kosztów zadania publicznego;</w:t>
      </w:r>
    </w:p>
    <w:p w:rsidR="00A438D2" w:rsidRPr="003666AD" w:rsidRDefault="00A438D2" w:rsidP="00D2257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wcześniejszej działalności podmiotu składającego ofertę w zakresie, którego do</w:t>
      </w:r>
      <w:r w:rsidR="009F38FB">
        <w:rPr>
          <w:rFonts w:ascii="Times New Roman" w:eastAsia="Times New Roman" w:hAnsi="Times New Roman" w:cs="Times New Roman"/>
          <w:sz w:val="24"/>
          <w:szCs w:val="24"/>
          <w:lang w:eastAsia="pl-PL"/>
        </w:rPr>
        <w:t>tyczy zadanie</w:t>
      </w: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38D2" w:rsidRDefault="00A438D2" w:rsidP="00D2257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posiadanych zasobach rzeczowych i kadrowych zapewniających wykonanie zadania, w tym o wysokości środków finansowych uzyskanych na</w:t>
      </w:r>
      <w:r w:rsidR="001170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danego zadania</w:t>
      </w:r>
      <w:r w:rsidR="00B1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innych źródeł;</w:t>
      </w:r>
    </w:p>
    <w:p w:rsidR="00A438D2" w:rsidRPr="002F0135" w:rsidRDefault="008A3FB7" w:rsidP="00D225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A438D2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438D2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38D2" w:rsidRPr="002F01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składa się na obowiązującym formularzu przewidzianym w ustawie o działalności pożytku publicznego i </w:t>
      </w:r>
      <w:r w:rsidR="00A438D2" w:rsidRPr="00962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wolontariacie </w:t>
      </w:r>
      <w:r w:rsidR="009624F1" w:rsidRPr="00962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z 2019 r., poz. 688), </w:t>
      </w:r>
      <w:r w:rsidR="00A438D2" w:rsidRPr="00962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którego </w:t>
      </w:r>
      <w:r w:rsidR="00A438D2" w:rsidRPr="002F01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wzór określa </w:t>
      </w:r>
      <w:r w:rsidR="00C406AB" w:rsidRPr="00C40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Rozporządzeniu Przewodniczącego Komitetu do Spraw Pożytku Publicznego z dnia 24 października 2018 r. w sprawie wzorów ofert i ramowych wzorów umów dotyczących realizacji zadań publicznych oraz wzorów sprawozdań z</w:t>
      </w:r>
      <w:r w:rsidR="009E02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C406AB" w:rsidRPr="00C40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wykonania tych zadań (Dz. U. z</w:t>
      </w:r>
      <w:r w:rsidR="00962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bookmarkStart w:id="0" w:name="_GoBack"/>
      <w:bookmarkEnd w:id="0"/>
      <w:r w:rsidR="00C406AB" w:rsidRPr="00C40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2018 poz. 2057)</w:t>
      </w:r>
      <w:r w:rsidR="00A438D2" w:rsidRPr="002F01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A438D2" w:rsidRPr="00BB2944" w:rsidRDefault="00A438D2" w:rsidP="004A37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zamkniętej kopercie z oznaczeniem nazwy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nr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zadania.</w:t>
      </w:r>
    </w:p>
    <w:p w:rsidR="00A438D2" w:rsidRPr="00BB2944" w:rsidRDefault="00A438D2" w:rsidP="004A37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dokumenty będące jej załącznikami dla swej ważności winny być opatrzone datą, pieczęcią oraz podpisem uprawnionych statutowo, bądź upoważnionych w tym celu osób.</w:t>
      </w:r>
    </w:p>
    <w:p w:rsidR="00A438D2" w:rsidRDefault="00A438D2" w:rsidP="004A37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nie spełniająca tego wymogu zostanie oceniona jako wadliwa i zostanie odrzucona.</w:t>
      </w:r>
    </w:p>
    <w:p w:rsidR="00A438D2" w:rsidRPr="00BB2944" w:rsidRDefault="00A438D2" w:rsidP="00A438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657" w:rsidRDefault="00A438D2" w:rsidP="00D32BDD">
      <w:pPr>
        <w:spacing w:after="120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6657"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oferty należy dołączyć: </w:t>
      </w:r>
    </w:p>
    <w:p w:rsidR="003E6657" w:rsidRDefault="003E6657" w:rsidP="00BA7A76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0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aktualny odpis z Krajowego Rejestru Sądowego, innego rejestru lub ewidencji potwierdzający status prawny Oferenta oraz nazwiska i funkcje osób upoważnionych do składania oświadczeń woli w jego imieniu,</w:t>
      </w:r>
    </w:p>
    <w:p w:rsidR="003E6657" w:rsidRDefault="003E6657" w:rsidP="00E608D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dokument upoważniający daną osobę lub osoby do reprezentowania podmiotu,</w:t>
      </w:r>
      <w:r w:rsidRPr="00C04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przypadku gdy o</w:t>
      </w:r>
      <w:r w:rsidR="004642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dpis, o którym mowa w punkcie 1</w:t>
      </w:r>
      <w:r w:rsidRPr="00C04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zawiera tych informacji </w:t>
      </w:r>
    </w:p>
    <w:p w:rsidR="003E6657" w:rsidRPr="007C785C" w:rsidRDefault="003E6657" w:rsidP="007C785C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78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kopię statutu oferenta</w:t>
      </w:r>
      <w:r w:rsidR="007C785C" w:rsidRPr="007C78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innego dokumentu określającego przedmiot działalności oferenta.</w:t>
      </w:r>
    </w:p>
    <w:p w:rsidR="003E6657" w:rsidRPr="00E608D4" w:rsidRDefault="003E6657" w:rsidP="007661D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608D4">
        <w:rPr>
          <w:rFonts w:ascii="Times New Roman" w:eastAsia="Calibri" w:hAnsi="Times New Roman" w:cs="Times New Roman"/>
          <w:sz w:val="24"/>
          <w:szCs w:val="24"/>
          <w:lang w:eastAsia="pl-PL"/>
        </w:rPr>
        <w:t>w przypadku złożenia przez oferenta więcej ni</w:t>
      </w:r>
      <w:r w:rsidR="00D32BDD" w:rsidRPr="00E608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ż jednego wniosku, dopuszcza się </w:t>
      </w:r>
      <w:r w:rsidRPr="00E608D4">
        <w:rPr>
          <w:rFonts w:ascii="Times New Roman" w:eastAsia="Calibri" w:hAnsi="Times New Roman" w:cs="Times New Roman"/>
          <w:sz w:val="24"/>
          <w:szCs w:val="24"/>
          <w:lang w:eastAsia="pl-PL"/>
        </w:rPr>
        <w:t>możliwość przedłożenia jednego kompletu załączników ze wskazaniem, przy której ofercie te załączniki się znajdują.</w:t>
      </w:r>
    </w:p>
    <w:p w:rsidR="007650C7" w:rsidRPr="00A15429" w:rsidRDefault="00155AA8" w:rsidP="006E7596">
      <w:pPr>
        <w:pStyle w:val="Akapitzlist"/>
        <w:numPr>
          <w:ilvl w:val="0"/>
          <w:numId w:val="13"/>
        </w:numPr>
        <w:spacing w:after="120"/>
        <w:ind w:left="6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zaktualizowaną kalkulację przewidywanych kosztów realizacji zadania oraz zaktualizowany harmonogram</w:t>
      </w:r>
      <w:r w:rsidR="00452B11" w:rsidRPr="00A15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przypadku opisanym w § 13 niniejszego regulaminu)</w:t>
      </w:r>
      <w:r w:rsidR="00A356EE" w:rsidRPr="00A15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438D2" w:rsidRDefault="00A438D2" w:rsidP="007650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90798C" w:rsidRPr="00BB2944" w:rsidRDefault="0090798C" w:rsidP="007650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8D2" w:rsidRPr="00BB2944" w:rsidRDefault="00A438D2" w:rsidP="0036347B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przystępujące do konkursu są zobowiązane do złożenia ofert do Urzędu </w:t>
      </w:r>
      <w:r w:rsidR="001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przez Dziennik Podawczy, w sposób wymagany w Ogłoszeniu o Konkursie.</w:t>
      </w:r>
    </w:p>
    <w:p w:rsidR="00A438D2" w:rsidRPr="00BB2944" w:rsidRDefault="00A438D2" w:rsidP="0036347B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 trakcie oceny wniosków może prosić podmioty o dodatkowe informacje.</w:t>
      </w:r>
    </w:p>
    <w:p w:rsidR="00A438D2" w:rsidRPr="00BB2944" w:rsidRDefault="00A438D2" w:rsidP="0036347B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składają kilka ofert w konkursie powinny złożyć każdą ofertę w</w:t>
      </w:r>
      <w:r w:rsidR="00FA47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oddzielnej kopercie.</w:t>
      </w:r>
    </w:p>
    <w:p w:rsidR="00A438D2" w:rsidRPr="00BB2944" w:rsidRDefault="00A438D2" w:rsidP="00A438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438D2" w:rsidRPr="00BB2944" w:rsidRDefault="00A438D2" w:rsidP="00503C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Rozpatrywane będą wyłącznie oferty kompletne i prawidłowe, złożone na obowiązującym formularzu w terminie określon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przez </w:t>
      </w:r>
      <w:r w:rsidR="00F52066" w:rsidRPr="00F52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Miasta i Gminy </w:t>
      </w:r>
      <w:r w:rsidR="00F52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Dobrzyń nad Wisłą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A47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ogłoszeniu konkursowym, </w:t>
      </w:r>
      <w:r w:rsidR="00F2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czytelnie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 </w:t>
      </w:r>
      <w:r w:rsidR="00F2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(preferowane wypełnienie </w:t>
      </w:r>
      <w:r w:rsidRPr="00F24AF5">
        <w:rPr>
          <w:rFonts w:ascii="Times New Roman" w:eastAsia="Times New Roman" w:hAnsi="Times New Roman" w:cs="Times New Roman"/>
          <w:sz w:val="24"/>
          <w:szCs w:val="24"/>
          <w:lang w:eastAsia="pl-PL"/>
        </w:rPr>
        <w:t>pismem drukowanym</w:t>
      </w:r>
      <w:r w:rsidR="00F24AF5" w:rsidRPr="00F24A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2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maszynowo lub komputerowo</w:t>
      </w:r>
      <w:r w:rsidR="00F24AF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4A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 zadania zgodne ze statutem podmiotu wnioskującego o dotację.</w:t>
      </w:r>
    </w:p>
    <w:p w:rsidR="00A438D2" w:rsidRPr="00BB2944" w:rsidRDefault="00A438D2" w:rsidP="00A438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Pr="00BB2944" w:rsidRDefault="00A438D2" w:rsidP="00F76B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Komisja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 dokonuje oceny ofert w następującym trybie:</w:t>
      </w:r>
    </w:p>
    <w:p w:rsidR="00A438D2" w:rsidRPr="00BB2944" w:rsidRDefault="00A438D2" w:rsidP="00F76B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składa się z dwóch etapów.</w:t>
      </w:r>
    </w:p>
    <w:p w:rsidR="00A438D2" w:rsidRPr="00BB2944" w:rsidRDefault="00A438D2" w:rsidP="00F76B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1) w pierwszym etapie Komisja Konkursowa dokonuje formalnej oceny ofert:</w:t>
      </w:r>
    </w:p>
    <w:p w:rsidR="00A438D2" w:rsidRPr="006B674C" w:rsidRDefault="00A438D2" w:rsidP="00F76B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6B6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stwierdza prawidłowość </w:t>
      </w:r>
      <w:r w:rsidR="006A7577" w:rsidRPr="006B674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B6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liczbę złożonych ofert,</w:t>
      </w:r>
    </w:p>
    <w:p w:rsidR="00A438D2" w:rsidRPr="00BB2944" w:rsidRDefault="00A438D2" w:rsidP="00F76B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b. otwiera koperty z ofertami,</w:t>
      </w:r>
    </w:p>
    <w:p w:rsidR="00A438D2" w:rsidRPr="00BB2944" w:rsidRDefault="00A438D2" w:rsidP="00F76B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c. ustala, które z ofert spełniają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arunki określone w ogłoszeniu</w:t>
      </w:r>
      <w:r w:rsidR="00D1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38D2" w:rsidRPr="00BB2944" w:rsidRDefault="00A438D2" w:rsidP="00F76B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odrzuca oferty, które nie spełniają warunków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</w:t>
      </w:r>
      <w:r w:rsidR="00D1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38D2" w:rsidRPr="00BB2944" w:rsidRDefault="00A438D2" w:rsidP="00F76B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2) w drugim etapie konkursu komisja konkursowa:</w:t>
      </w:r>
    </w:p>
    <w:p w:rsidR="00A438D2" w:rsidRPr="00BB2944" w:rsidRDefault="00A438D2" w:rsidP="00F76B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a. dokonuje oceny merytorycznej zawartości oferty/ofert,</w:t>
      </w:r>
    </w:p>
    <w:p w:rsidR="00A438D2" w:rsidRPr="00BB2944" w:rsidRDefault="00A438D2" w:rsidP="00F76B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b. ustala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rekomenduje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najkorzystniejszą ofertę/oferty.</w:t>
      </w:r>
    </w:p>
    <w:p w:rsidR="00A438D2" w:rsidRPr="00BB2944" w:rsidRDefault="00A438D2" w:rsidP="00F76B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Pr="00BB2944" w:rsidRDefault="00A438D2" w:rsidP="00F76B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dokonuje oceny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 podstawie następujących kryteriów:</w:t>
      </w:r>
    </w:p>
    <w:p w:rsidR="00A438D2" w:rsidRPr="002025CD" w:rsidRDefault="00A438D2" w:rsidP="00F76B6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merytorycznej wartości oferty, jej zbieżności z hierarchią potrzeb i zadań Gminy</w:t>
      </w:r>
      <w:r w:rsidR="00505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Dobrzyń nad Wisłą</w:t>
      </w: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38D2" w:rsidRPr="002025CD" w:rsidRDefault="00A438D2" w:rsidP="00F76B6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6E97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 znaczenie inicjatywy (korzyś</w:t>
      </w:r>
      <w:r w:rsidR="00224D06" w:rsidRPr="00BF6E97">
        <w:rPr>
          <w:rFonts w:ascii="Times New Roman" w:eastAsia="Times New Roman" w:hAnsi="Times New Roman" w:cs="Times New Roman"/>
          <w:sz w:val="24"/>
          <w:szCs w:val="24"/>
          <w:lang w:eastAsia="pl-PL"/>
        </w:rPr>
        <w:t>ci płynące dla mieszkańców</w:t>
      </w:r>
      <w:r w:rsidRPr="00BF6E9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A438D2" w:rsidRPr="002025CD" w:rsidRDefault="00A438D2" w:rsidP="00F76B6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wykonania zadań, w tym wysokość wkładu własnego podmiotu i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źródeł finansowania,</w:t>
      </w:r>
    </w:p>
    <w:p w:rsidR="00A438D2" w:rsidRPr="002025CD" w:rsidRDefault="00A438D2" w:rsidP="00F76B6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dotychczasowej pracy,</w:t>
      </w:r>
    </w:p>
    <w:p w:rsidR="00A438D2" w:rsidRPr="002025CD" w:rsidRDefault="00A438D2" w:rsidP="00F76B6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zadań przedstawionych w ofercie z celami statutowymi podmiotu,</w:t>
      </w:r>
    </w:p>
    <w:p w:rsidR="00A438D2" w:rsidRPr="002025CD" w:rsidRDefault="00A438D2" w:rsidP="00F76B6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merytorycznego przygotowania podmiotu do realizacji zadań,</w:t>
      </w:r>
    </w:p>
    <w:p w:rsidR="00A438D2" w:rsidRPr="002025CD" w:rsidRDefault="00A438D2" w:rsidP="00A438D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kalkulacji kosztów zadania, w odniesien</w:t>
      </w:r>
      <w:r w:rsidR="006541D5">
        <w:rPr>
          <w:rFonts w:ascii="Times New Roman" w:eastAsia="Times New Roman" w:hAnsi="Times New Roman" w:cs="Times New Roman"/>
          <w:sz w:val="24"/>
          <w:szCs w:val="24"/>
          <w:lang w:eastAsia="pl-PL"/>
        </w:rPr>
        <w:t>iu do zakresu wielkości zadania.</w:t>
      </w:r>
    </w:p>
    <w:p w:rsidR="00A438D2" w:rsidRPr="00BB2944" w:rsidRDefault="00A438D2" w:rsidP="00A438D2">
      <w:pPr>
        <w:ind w:firstLine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8D2" w:rsidRPr="004C2F9B" w:rsidRDefault="00A438D2" w:rsidP="00E86E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projektu dokonuje każdy członek Komisji</w:t>
      </w:r>
      <w:r w:rsidR="008D4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indywidualnie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C2F9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dla poszczególnych kryteriów punktację w skali 1-5,</w:t>
      </w:r>
    </w:p>
    <w:p w:rsidR="00501518" w:rsidRPr="004C2F9B" w:rsidRDefault="00793FC2" w:rsidP="00E86E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Komisja sporządza protokół konkursu, podpisywany przez członków Komisji oraz listę podmiotów </w:t>
      </w:r>
      <w:r w:rsidR="00DD22D5" w:rsidRPr="004C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(wraz z podaniem ilości otrzymanych punktów </w:t>
      </w:r>
      <w:r w:rsidR="00E7481C" w:rsidRPr="004C2F9B">
        <w:rPr>
          <w:rFonts w:ascii="Times New Roman" w:eastAsia="Times New Roman" w:hAnsi="Times New Roman" w:cs="Times New Roman"/>
          <w:sz w:val="24"/>
          <w:szCs w:val="24"/>
          <w:lang w:eastAsia="pl-PL"/>
        </w:rPr>
        <w:t>i wielkością przyznanej dotacji</w:t>
      </w:r>
      <w:r w:rsidR="00DD22D5" w:rsidRPr="004C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C2F9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170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C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 je Burmistrzowi Miasta i Gminy Dobrzyń nad Wisłą. </w:t>
      </w:r>
    </w:p>
    <w:p w:rsidR="00A438D2" w:rsidRPr="00025BF2" w:rsidRDefault="00501518" w:rsidP="00E86E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A43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Ostateczną decyzje o wyborze zadań oraz wysokości udzielonego dofinansowania podejmuje </w:t>
      </w:r>
      <w:r w:rsidR="00C833B4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i Gminy Dobrzyń nad Wisłą</w:t>
      </w:r>
      <w:r w:rsidR="00A43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otwartym konkursie może zostać wybrana więcej niż jedna oferta.  </w:t>
      </w:r>
      <w:r w:rsidR="00A438D2" w:rsidRPr="006C54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438D2" w:rsidRDefault="00501518" w:rsidP="00E86E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="00A438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Od decyzji </w:t>
      </w:r>
      <w:r w:rsidR="00D312D4" w:rsidRPr="00D312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</w:t>
      </w:r>
      <w:r w:rsidR="00D312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D312D4" w:rsidRPr="00D312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Miasta i Gminy Dobrzyń nad Wisłą </w:t>
      </w:r>
      <w:r w:rsidR="00A438D2" w:rsidRPr="006C54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rozstrzygnięcia otwartego konkursu ofert nie stosuje się trybu odwoławczego. </w:t>
      </w:r>
    </w:p>
    <w:p w:rsidR="00323FB8" w:rsidRPr="00421AF0" w:rsidRDefault="00323FB8" w:rsidP="00E86E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7. </w:t>
      </w:r>
      <w:r w:rsidR="00421AF0" w:rsidRPr="0042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konkursu zostaną po rozstrzygnięciu konkursu poinformowani pisemnie o jego wynikach, a oferenci, których oferty zostaną wybrane zostaną zaproszeni bez zbędnej zwłoki ze strony organu do podpisania umów.</w:t>
      </w:r>
    </w:p>
    <w:p w:rsidR="00A438D2" w:rsidRDefault="00A438D2" w:rsidP="00E86E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8D2" w:rsidRPr="00BB2944" w:rsidRDefault="00A438D2" w:rsidP="00A438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5B6" w:rsidRDefault="002C15B6" w:rsidP="00A438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15B6" w:rsidRDefault="002C15B6" w:rsidP="00A438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Sposób rozliczania dotacji i kontroli wykonywania zadania</w:t>
      </w: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Pr="00BB2944" w:rsidRDefault="00C278A5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  <w:r w:rsidR="00A438D2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2FBA" w:rsidRDefault="00A438D2" w:rsidP="003F33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Formę i termin przekazania dotacji podmiotom i sposób ich rozliczania określać będzie umowa, </w:t>
      </w:r>
      <w:r w:rsidR="0060585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według ramowego wzoru, który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ogłoszony w </w:t>
      </w:r>
      <w:r w:rsidR="00DA516C" w:rsidRPr="00DA516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Przewodniczącego Komitetu do Spraw Pożytku Publicznego z dnia 24 października 2018 r. w</w:t>
      </w:r>
      <w:r w:rsidR="001170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A516C" w:rsidRPr="00DA516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wzorów ofert i ramowych wzorów umów dotyczących realizacji zadań publicznych oraz wzorów sprawozdań z wykonania tych zadań (Dz. U. z 2018 poz. 2057)</w:t>
      </w:r>
      <w:r w:rsidR="00DA5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50BD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ta</w:t>
      </w:r>
      <w:r w:rsidR="001170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50BD5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uwzględniała zapisy regulaminu i ogłoszenia o konkursie.</w:t>
      </w:r>
    </w:p>
    <w:p w:rsidR="00A438D2" w:rsidRPr="0033471B" w:rsidRDefault="00A438D2" w:rsidP="00D226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Przekazywanie dotacji nastąpi </w:t>
      </w:r>
      <w:r w:rsidR="00D2265B" w:rsidRPr="00D2265B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30 dni od podpisania umowy</w:t>
      </w:r>
      <w:r w:rsidR="00D226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38D2" w:rsidRPr="00BB2944" w:rsidRDefault="00A438D2" w:rsidP="00A438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8D2" w:rsidRPr="00BB2944" w:rsidRDefault="00C278A5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  <w:r w:rsidR="00A438D2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5EBA" w:rsidRPr="00D95EBA" w:rsidRDefault="00A438D2" w:rsidP="00D95EBA">
      <w:pPr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może być przeznaczona wyłącznie na pokrycie </w:t>
      </w:r>
      <w:r w:rsidR="000A5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wydatków: </w:t>
      </w:r>
    </w:p>
    <w:p w:rsidR="00D95EBA" w:rsidRPr="00D95EBA" w:rsidRDefault="00D95EBA" w:rsidP="00D95EBA">
      <w:pPr>
        <w:numPr>
          <w:ilvl w:val="2"/>
          <w:numId w:val="11"/>
        </w:numPr>
        <w:tabs>
          <w:tab w:val="clear" w:pos="2160"/>
        </w:tabs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E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niezbędnych do realizacji zadania;</w:t>
      </w:r>
    </w:p>
    <w:p w:rsidR="002A7743" w:rsidRDefault="00D95EBA" w:rsidP="00D17C53">
      <w:pPr>
        <w:numPr>
          <w:ilvl w:val="2"/>
          <w:numId w:val="11"/>
        </w:numPr>
        <w:tabs>
          <w:tab w:val="clear" w:pos="2160"/>
        </w:tabs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7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przewidzianych w ofercie, </w:t>
      </w:r>
      <w:r w:rsidRPr="006946D1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uwzględnionych w kosztorysie</w:t>
      </w:r>
      <w:r w:rsidR="002A7743" w:rsidRPr="006946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9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EBA" w:rsidRPr="002A7743" w:rsidRDefault="00D95EBA" w:rsidP="00D17C53">
      <w:pPr>
        <w:numPr>
          <w:ilvl w:val="2"/>
          <w:numId w:val="11"/>
        </w:numPr>
        <w:tabs>
          <w:tab w:val="clear" w:pos="2160"/>
        </w:tabs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7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spełniających wymogi racjonalnego i oszczędnego gospodarowania środkami publicznymi z zachowaniem zasady uzyskiwania najlepszych efektów z danych nakładów;</w:t>
      </w:r>
    </w:p>
    <w:p w:rsidR="00D95EBA" w:rsidRPr="00D95EBA" w:rsidRDefault="00D95EBA" w:rsidP="00D95EBA">
      <w:pPr>
        <w:numPr>
          <w:ilvl w:val="2"/>
          <w:numId w:val="11"/>
        </w:numPr>
        <w:tabs>
          <w:tab w:val="clear" w:pos="2160"/>
        </w:tabs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E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faktycznie poniesionych w terminie realizacji zadania i zapłaconych nie później niż 14</w:t>
      </w:r>
      <w:r w:rsidR="00117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5E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 po jego zakończeniu, jednak w terminie nie późniejszym niż przed zakończeniem roku budżetowego;</w:t>
      </w:r>
    </w:p>
    <w:p w:rsidR="00D95EBA" w:rsidRPr="00D95EBA" w:rsidRDefault="00D95EBA" w:rsidP="00D95EBA">
      <w:pPr>
        <w:numPr>
          <w:ilvl w:val="2"/>
          <w:numId w:val="11"/>
        </w:numPr>
        <w:tabs>
          <w:tab w:val="clear" w:pos="2160"/>
        </w:tabs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E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możliwych do zidentyfikowania i zweryfikowania oraz popartych dowodami księgowymi i wykazanych w dokumentacji finansowej oferenta;</w:t>
      </w:r>
    </w:p>
    <w:p w:rsidR="00D95EBA" w:rsidRPr="000A7115" w:rsidRDefault="00D95EBA" w:rsidP="00D95EBA">
      <w:pPr>
        <w:numPr>
          <w:ilvl w:val="2"/>
          <w:numId w:val="11"/>
        </w:numPr>
        <w:tabs>
          <w:tab w:val="clear" w:pos="2160"/>
        </w:tabs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kosztami obsługi zadania, w tym kosztami administracyjnymi (m.in.: </w:t>
      </w:r>
      <w:r w:rsidRPr="00DB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koordynacja administracyjna zadania, wykonywanie zadań administracyjno-nadzorczo-kontrolnych, obsługa prawna i finansowa zadania) </w:t>
      </w:r>
      <w:r w:rsidRPr="000A7115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wysokości do 10% udzielonej dotacji;</w:t>
      </w:r>
    </w:p>
    <w:p w:rsidR="00A438D2" w:rsidRPr="00BB2944" w:rsidRDefault="00A438D2" w:rsidP="00D95EB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8D2" w:rsidRPr="00BB33AB" w:rsidRDefault="00A438D2" w:rsidP="001F0F38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3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na realizację zadań publicznych nie mogą być </w:t>
      </w:r>
      <w:r w:rsidR="004D1B0C" w:rsidRPr="00BB33AB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</w:t>
      </w:r>
      <w:r w:rsidRPr="00BB3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A438D2" w:rsidRPr="00BB33AB" w:rsidRDefault="00A438D2" w:rsidP="001F0F38">
      <w:pPr>
        <w:pStyle w:val="Akapitzlist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3A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osobowe członków organów zarządzających podmiotu składającego ofertę ponoszone przy realizacji zadania,</w:t>
      </w:r>
    </w:p>
    <w:p w:rsidR="00A438D2" w:rsidRPr="006D193D" w:rsidRDefault="00A438D2" w:rsidP="001F0F38">
      <w:pPr>
        <w:pStyle w:val="Akapitzlist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budowę, zakup budynków lub lokali, zakup gruntów,</w:t>
      </w:r>
    </w:p>
    <w:p w:rsidR="00A438D2" w:rsidRPr="006D193D" w:rsidRDefault="00A438D2" w:rsidP="001F0F38">
      <w:pPr>
        <w:pStyle w:val="Akapitzlist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prace remontowe i budowlane,</w:t>
      </w:r>
    </w:p>
    <w:p w:rsidR="00A438D2" w:rsidRPr="006D193D" w:rsidRDefault="00A438D2" w:rsidP="001F0F38">
      <w:pPr>
        <w:pStyle w:val="Akapitzlist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gospodarczą, polityczną i religijną,</w:t>
      </w:r>
    </w:p>
    <w:p w:rsidR="00A438D2" w:rsidRPr="006D193D" w:rsidRDefault="00A438D2" w:rsidP="001F0F38">
      <w:pPr>
        <w:pStyle w:val="Akapitzlist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pomocy finansowej osobom fizycznym i prawnym,</w:t>
      </w:r>
    </w:p>
    <w:p w:rsidR="00A438D2" w:rsidRPr="006D193D" w:rsidRDefault="00A438D2" w:rsidP="001F0F38">
      <w:pPr>
        <w:pStyle w:val="Akapitzlist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deficytu zrealizowanych wcześniej przedsięwzięć,</w:t>
      </w:r>
    </w:p>
    <w:p w:rsidR="00A438D2" w:rsidRDefault="00A438D2" w:rsidP="001F0F38">
      <w:pPr>
        <w:pStyle w:val="Akapitzlist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przedsięwzięcia, które są dofinan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sowywane ze środków publicznych</w:t>
      </w:r>
      <w:r w:rsidR="00DA74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78D1" w:rsidRPr="006D193D" w:rsidRDefault="009D78D1" w:rsidP="009D78D1">
      <w:pPr>
        <w:pStyle w:val="Akapitzli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8D2" w:rsidRDefault="00C278A5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  <w:r w:rsidR="00A438D2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438D2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8D2" w:rsidRDefault="00A438D2" w:rsidP="00D540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Kwota przyznanej dotacji może być</w:t>
      </w:r>
      <w:r w:rsidR="00D54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niższa od </w:t>
      </w:r>
      <w:r w:rsidR="0097061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wnioskowanej</w:t>
      </w:r>
      <w:r w:rsidR="00D54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0617" w:rsidRPr="00970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7B5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mimo tego </w:t>
      </w:r>
      <w:r w:rsidR="00970617" w:rsidRPr="00970617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podejmuje się realizacji zadania</w:t>
      </w:r>
      <w:r w:rsidR="00B63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058" w:rsidRPr="00B63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B6388C" w:rsidRPr="00B63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</w:t>
      </w:r>
      <w:r w:rsidR="00D54058" w:rsidRPr="00B6388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do osiągnięcia celu</w:t>
      </w:r>
      <w:r w:rsidR="00D54058" w:rsidRPr="007556D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D54058" w:rsidRPr="00D540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w</w:t>
      </w:r>
      <w:r w:rsidR="005966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4058" w:rsidRPr="00D54058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lub może odstąpić od podpisania umowy. W przypadku odstąpienia od podpisania umowy, oferent ma obowiązek pisemnie powiadomić Burmistrza Miasta i Gminy Dobrzyń nad Wisłą o swojej decyzji w terminie do 14 dni od daty uzyskania informacji o przyznaniu dotacji.</w:t>
      </w:r>
      <w:r w:rsidR="00141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1F84" w:rsidRPr="00141F8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przystąpienia do podpisania umowy oferent zobowiązany jest dostarczyć zaktualizowaną kalkulację przewidywanych kosztów realizacji zadania oraz</w:t>
      </w:r>
      <w:r w:rsidR="005966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41F84" w:rsidRPr="00141F84">
        <w:rPr>
          <w:rFonts w:ascii="Times New Roman" w:eastAsia="Times New Roman" w:hAnsi="Times New Roman" w:cs="Times New Roman"/>
          <w:sz w:val="24"/>
          <w:szCs w:val="24"/>
          <w:lang w:eastAsia="pl-PL"/>
        </w:rPr>
        <w:t>zaktualizowany harmonogram. Zaktualizowane dokumenty należy przedłożyć niezwłocznie, przed podpisaniem umowy o realizacje zadania publicznego. Niedostarczenie dokumentów traktowane będzie jako rezygnacja z realizacji zadania publicznego.</w:t>
      </w:r>
    </w:p>
    <w:p w:rsidR="00BB5622" w:rsidRPr="00BB2944" w:rsidRDefault="00BB5622" w:rsidP="00A438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8D2" w:rsidRPr="00BB2944" w:rsidRDefault="00C278A5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  <w:r w:rsidR="00A438D2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Pr="00BB2944" w:rsidRDefault="00A438D2" w:rsidP="00B562EE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   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jest przyznawana w ramach środków zabezpieczonych w uchwale budżetowe</w:t>
      </w:r>
      <w:r w:rsidR="00A30A31">
        <w:rPr>
          <w:rFonts w:ascii="Times New Roman" w:eastAsia="Times New Roman" w:hAnsi="Times New Roman" w:cs="Times New Roman"/>
          <w:sz w:val="24"/>
          <w:szCs w:val="24"/>
          <w:lang w:eastAsia="pl-PL"/>
        </w:rPr>
        <w:t>j na</w:t>
      </w:r>
      <w:r w:rsidR="00F45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 cel, na dany rok.</w:t>
      </w:r>
    </w:p>
    <w:p w:rsidR="00A438D2" w:rsidRPr="00BB2944" w:rsidRDefault="00A438D2" w:rsidP="00B562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pisemnego sprawozdania merytorycznego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finansowego którego wzór określony jest przez </w:t>
      </w:r>
      <w:r w:rsidR="00705C5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</w:t>
      </w:r>
      <w:r w:rsidR="00705C56" w:rsidRPr="0070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 (Dz. U. z 2018 poz. 2057)</w:t>
      </w:r>
      <w:r w:rsidR="00533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33D41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BB294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</w:t>
      </w:r>
      <w:r w:rsidR="009A3074">
        <w:rPr>
          <w:rFonts w:ascii="Times New Roman" w:eastAsia="Times New Roman" w:hAnsi="Times New Roman" w:cs="Times New Roman"/>
          <w:sz w:val="24"/>
          <w:szCs w:val="24"/>
          <w:lang w:eastAsia="pl-PL"/>
        </w:rPr>
        <w:t>nie 30 dni po</w:t>
      </w:r>
      <w:r w:rsidR="005966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A30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wykonaniu zadania,</w:t>
      </w:r>
    </w:p>
    <w:p w:rsidR="00BB5622" w:rsidRPr="00BB2944" w:rsidRDefault="00BB5622" w:rsidP="00A438D2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8D2" w:rsidRDefault="00C278A5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  <w:r w:rsidR="00A438D2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438D2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1775" w:rsidRPr="00BB2944" w:rsidRDefault="005D1775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8D2" w:rsidRPr="00BB2944" w:rsidRDefault="00A438D2" w:rsidP="00F139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środki publiczne podmiot jest zobowiązany wyko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rzystać zgodnie z celem na jaki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przekazane,</w:t>
      </w:r>
    </w:p>
    <w:p w:rsidR="00A438D2" w:rsidRPr="00BB2944" w:rsidRDefault="00C278A5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15</w:t>
      </w:r>
      <w:r w:rsidR="00A438D2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Pr="003A40A1" w:rsidRDefault="00A438D2" w:rsidP="00A438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o konkursie udziela </w:t>
      </w:r>
      <w:r w:rsidR="00344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 </w:t>
      </w:r>
      <w:r w:rsidR="00B33CFC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i Rozwoju (pokój 32 UMiG Dobrzyń nad Wisłą</w:t>
      </w:r>
      <w:r w:rsidR="003A40A1">
        <w:rPr>
          <w:rFonts w:ascii="Times New Roman" w:eastAsia="Times New Roman" w:hAnsi="Times New Roman" w:cs="Times New Roman"/>
          <w:sz w:val="24"/>
          <w:szCs w:val="24"/>
          <w:lang w:eastAsia="pl-PL"/>
        </w:rPr>
        <w:t>, nr tel. 54 253 05 50</w:t>
      </w:r>
      <w:r w:rsidR="00E6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0A1" w:rsidRPr="003A40A1">
        <w:rPr>
          <w:rFonts w:ascii="Times New Roman" w:eastAsia="Times New Roman" w:hAnsi="Times New Roman" w:cs="Times New Roman"/>
          <w:sz w:val="24"/>
          <w:szCs w:val="24"/>
          <w:lang w:eastAsia="pl-PL"/>
        </w:rPr>
        <w:t>lub 54 253 06 66</w:t>
      </w:r>
      <w:r w:rsidR="00B33CFC" w:rsidRPr="003A40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A40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38D2" w:rsidRPr="00BB2944" w:rsidRDefault="00A438D2" w:rsidP="00A438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Pr="00BB2944" w:rsidRDefault="00C278A5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  <w:r w:rsidR="00A438D2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Default="00A438D2" w:rsidP="00842D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17 ustawy z dnia 24 kwietnia 2003 r. o działalności pożytku publicznego i</w:t>
      </w:r>
      <w:r w:rsidR="006C10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wolo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ntariacie </w:t>
      </w:r>
      <w:r w:rsidR="00DC0EFE" w:rsidRPr="00DC0EF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i Gminy Dobrzyń nad Wisłą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, zlecając zadanie publiczne ma prawo dokonać kontroli i oceny realizacji zadania, obejmującej w szczególności: stan realizacji zadania, efektywność, rzetelność i jakość wykonania zadania, prawidłowość wykorzystania środków finansowych oraz prowadzenie wymaganej dokumentacji.</w:t>
      </w:r>
    </w:p>
    <w:p w:rsidR="00774A06" w:rsidRDefault="00774A06" w:rsidP="00842D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A06" w:rsidRPr="00BB2944" w:rsidRDefault="00774A06" w:rsidP="00842D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8D2" w:rsidRPr="00BB2944" w:rsidRDefault="00A438D2" w:rsidP="00A438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Pr="00BB2944" w:rsidRDefault="00C278A5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  <w:r w:rsidR="00A438D2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438D2" w:rsidRPr="00BB2944" w:rsidRDefault="00A438D2" w:rsidP="00A43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Pr="00BB2944" w:rsidRDefault="00A438D2" w:rsidP="00DC0E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 nieuregulowanych w niniejszym Regulaminie zastosowanie mają przepisy ustawy o</w:t>
      </w:r>
      <w:r w:rsidR="006C10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 i wolontariacie.</w:t>
      </w:r>
    </w:p>
    <w:p w:rsidR="00A438D2" w:rsidRPr="00BB2944" w:rsidRDefault="00A438D2" w:rsidP="00DC0EF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38D2" w:rsidRDefault="00A438D2" w:rsidP="00A438D2"/>
    <w:p w:rsidR="00A438D2" w:rsidRDefault="00A438D2" w:rsidP="00A438D2"/>
    <w:p w:rsidR="00A438D2" w:rsidRDefault="00A438D2" w:rsidP="00A438D2"/>
    <w:p w:rsidR="00060F95" w:rsidRDefault="00060F95"/>
    <w:sectPr w:rsidR="00060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7F" w:rsidRDefault="005B3C7F">
      <w:pPr>
        <w:spacing w:line="240" w:lineRule="auto"/>
      </w:pPr>
      <w:r>
        <w:separator/>
      </w:r>
    </w:p>
  </w:endnote>
  <w:endnote w:type="continuationSeparator" w:id="0">
    <w:p w:rsidR="005B3C7F" w:rsidRDefault="005B3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2F" w:rsidRDefault="005B3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881470"/>
      <w:docPartObj>
        <w:docPartGallery w:val="Page Numbers (Bottom of Page)"/>
        <w:docPartUnique/>
      </w:docPartObj>
    </w:sdtPr>
    <w:sdtEndPr/>
    <w:sdtContent>
      <w:p w:rsidR="0045242F" w:rsidRDefault="003D75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4F1">
          <w:rPr>
            <w:noProof/>
          </w:rPr>
          <w:t>3</w:t>
        </w:r>
        <w:r>
          <w:fldChar w:fldCharType="end"/>
        </w:r>
      </w:p>
    </w:sdtContent>
  </w:sdt>
  <w:p w:rsidR="0045242F" w:rsidRDefault="005B3C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2F" w:rsidRDefault="005B3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7F" w:rsidRDefault="005B3C7F">
      <w:pPr>
        <w:spacing w:line="240" w:lineRule="auto"/>
      </w:pPr>
      <w:r>
        <w:separator/>
      </w:r>
    </w:p>
  </w:footnote>
  <w:footnote w:type="continuationSeparator" w:id="0">
    <w:p w:rsidR="005B3C7F" w:rsidRDefault="005B3C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2F" w:rsidRDefault="005B3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2F" w:rsidRDefault="005B3C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2F" w:rsidRDefault="005B3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5D15"/>
    <w:multiLevelType w:val="hybridMultilevel"/>
    <w:tmpl w:val="75384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3B4C"/>
    <w:multiLevelType w:val="hybridMultilevel"/>
    <w:tmpl w:val="36362E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CE74E8"/>
    <w:multiLevelType w:val="hybridMultilevel"/>
    <w:tmpl w:val="64C09032"/>
    <w:lvl w:ilvl="0" w:tplc="53622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0FC8"/>
    <w:multiLevelType w:val="hybridMultilevel"/>
    <w:tmpl w:val="5030BC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4187"/>
    <w:multiLevelType w:val="hybridMultilevel"/>
    <w:tmpl w:val="3AA4F134"/>
    <w:lvl w:ilvl="0" w:tplc="04150011">
      <w:start w:val="1"/>
      <w:numFmt w:val="decimal"/>
      <w:lvlText w:val="%1)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37CF4D7B"/>
    <w:multiLevelType w:val="hybridMultilevel"/>
    <w:tmpl w:val="79342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930BD"/>
    <w:multiLevelType w:val="hybridMultilevel"/>
    <w:tmpl w:val="DBF6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2E9C"/>
    <w:multiLevelType w:val="hybridMultilevel"/>
    <w:tmpl w:val="C5140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359B1"/>
    <w:multiLevelType w:val="hybridMultilevel"/>
    <w:tmpl w:val="45542BA8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8951E49"/>
    <w:multiLevelType w:val="multilevel"/>
    <w:tmpl w:val="3BF8E2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B27042"/>
    <w:multiLevelType w:val="hybridMultilevel"/>
    <w:tmpl w:val="B03C8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C91560"/>
    <w:multiLevelType w:val="hybridMultilevel"/>
    <w:tmpl w:val="7B64343E"/>
    <w:lvl w:ilvl="0" w:tplc="54FCAFF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E7392"/>
    <w:multiLevelType w:val="hybridMultilevel"/>
    <w:tmpl w:val="E9EC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D2"/>
    <w:rsid w:val="00025C79"/>
    <w:rsid w:val="00042ABF"/>
    <w:rsid w:val="00045013"/>
    <w:rsid w:val="00050A5B"/>
    <w:rsid w:val="000570B1"/>
    <w:rsid w:val="00060F95"/>
    <w:rsid w:val="000727C5"/>
    <w:rsid w:val="00072960"/>
    <w:rsid w:val="00087F0A"/>
    <w:rsid w:val="000A1424"/>
    <w:rsid w:val="000A5902"/>
    <w:rsid w:val="000A7115"/>
    <w:rsid w:val="000A783B"/>
    <w:rsid w:val="000A78CF"/>
    <w:rsid w:val="000A7910"/>
    <w:rsid w:val="000B18A2"/>
    <w:rsid w:val="000B3115"/>
    <w:rsid w:val="000B3457"/>
    <w:rsid w:val="000B4ADD"/>
    <w:rsid w:val="000C10B0"/>
    <w:rsid w:val="000C25F4"/>
    <w:rsid w:val="000C7F56"/>
    <w:rsid w:val="000D24E7"/>
    <w:rsid w:val="000D3032"/>
    <w:rsid w:val="000D533F"/>
    <w:rsid w:val="000E505A"/>
    <w:rsid w:val="001002FA"/>
    <w:rsid w:val="001170AD"/>
    <w:rsid w:val="00121087"/>
    <w:rsid w:val="00124C1F"/>
    <w:rsid w:val="00127AFB"/>
    <w:rsid w:val="0013663F"/>
    <w:rsid w:val="001372AE"/>
    <w:rsid w:val="00141F84"/>
    <w:rsid w:val="001427C3"/>
    <w:rsid w:val="001508F0"/>
    <w:rsid w:val="00153E8B"/>
    <w:rsid w:val="00155AA8"/>
    <w:rsid w:val="00165AE8"/>
    <w:rsid w:val="00166A88"/>
    <w:rsid w:val="00172ADC"/>
    <w:rsid w:val="00172D91"/>
    <w:rsid w:val="00176E07"/>
    <w:rsid w:val="00186012"/>
    <w:rsid w:val="001A1E62"/>
    <w:rsid w:val="001A36C1"/>
    <w:rsid w:val="001A42BD"/>
    <w:rsid w:val="001B3B7F"/>
    <w:rsid w:val="001B728A"/>
    <w:rsid w:val="001C2FBA"/>
    <w:rsid w:val="001C6849"/>
    <w:rsid w:val="001E049F"/>
    <w:rsid w:val="001F0F38"/>
    <w:rsid w:val="001F4914"/>
    <w:rsid w:val="001F71D5"/>
    <w:rsid w:val="00205446"/>
    <w:rsid w:val="00206869"/>
    <w:rsid w:val="002161C5"/>
    <w:rsid w:val="00224D06"/>
    <w:rsid w:val="002335D0"/>
    <w:rsid w:val="0024174E"/>
    <w:rsid w:val="00242D66"/>
    <w:rsid w:val="00242FD2"/>
    <w:rsid w:val="00250BD5"/>
    <w:rsid w:val="00257287"/>
    <w:rsid w:val="0026093F"/>
    <w:rsid w:val="00263722"/>
    <w:rsid w:val="00263EA1"/>
    <w:rsid w:val="0027215E"/>
    <w:rsid w:val="00275FB9"/>
    <w:rsid w:val="00286EEF"/>
    <w:rsid w:val="00293091"/>
    <w:rsid w:val="002959E6"/>
    <w:rsid w:val="002A7743"/>
    <w:rsid w:val="002B40FE"/>
    <w:rsid w:val="002B4CF6"/>
    <w:rsid w:val="002C15B6"/>
    <w:rsid w:val="002C20EB"/>
    <w:rsid w:val="002C7121"/>
    <w:rsid w:val="002D00E9"/>
    <w:rsid w:val="002D6E14"/>
    <w:rsid w:val="002E0742"/>
    <w:rsid w:val="002E1A9F"/>
    <w:rsid w:val="002E1E49"/>
    <w:rsid w:val="002F0135"/>
    <w:rsid w:val="002F4A5A"/>
    <w:rsid w:val="00307376"/>
    <w:rsid w:val="00312AEC"/>
    <w:rsid w:val="00320775"/>
    <w:rsid w:val="00323FB8"/>
    <w:rsid w:val="00334320"/>
    <w:rsid w:val="0033471B"/>
    <w:rsid w:val="00335769"/>
    <w:rsid w:val="00341153"/>
    <w:rsid w:val="00344538"/>
    <w:rsid w:val="00346911"/>
    <w:rsid w:val="0036347B"/>
    <w:rsid w:val="00373414"/>
    <w:rsid w:val="00375138"/>
    <w:rsid w:val="00377072"/>
    <w:rsid w:val="0038118C"/>
    <w:rsid w:val="00383B2C"/>
    <w:rsid w:val="00394F67"/>
    <w:rsid w:val="00396358"/>
    <w:rsid w:val="003A0D69"/>
    <w:rsid w:val="003A3F40"/>
    <w:rsid w:val="003A40A1"/>
    <w:rsid w:val="003A7700"/>
    <w:rsid w:val="003B248D"/>
    <w:rsid w:val="003B290D"/>
    <w:rsid w:val="003C6948"/>
    <w:rsid w:val="003D1172"/>
    <w:rsid w:val="003D23A3"/>
    <w:rsid w:val="003D7574"/>
    <w:rsid w:val="003E1C9E"/>
    <w:rsid w:val="003E28C0"/>
    <w:rsid w:val="003E6657"/>
    <w:rsid w:val="003F3365"/>
    <w:rsid w:val="00407F40"/>
    <w:rsid w:val="00411CC7"/>
    <w:rsid w:val="004137E8"/>
    <w:rsid w:val="00414C92"/>
    <w:rsid w:val="00421AF0"/>
    <w:rsid w:val="004277B2"/>
    <w:rsid w:val="004410E6"/>
    <w:rsid w:val="00444757"/>
    <w:rsid w:val="00452424"/>
    <w:rsid w:val="00452B11"/>
    <w:rsid w:val="00457663"/>
    <w:rsid w:val="004612E7"/>
    <w:rsid w:val="00462939"/>
    <w:rsid w:val="00464269"/>
    <w:rsid w:val="00466A9B"/>
    <w:rsid w:val="00472004"/>
    <w:rsid w:val="00486538"/>
    <w:rsid w:val="004874AF"/>
    <w:rsid w:val="0049249F"/>
    <w:rsid w:val="00496184"/>
    <w:rsid w:val="004A37CD"/>
    <w:rsid w:val="004B1328"/>
    <w:rsid w:val="004B440B"/>
    <w:rsid w:val="004C002D"/>
    <w:rsid w:val="004C08F7"/>
    <w:rsid w:val="004C24A8"/>
    <w:rsid w:val="004C2F9B"/>
    <w:rsid w:val="004D1B0C"/>
    <w:rsid w:val="004D1E5F"/>
    <w:rsid w:val="004F11A1"/>
    <w:rsid w:val="004F70C9"/>
    <w:rsid w:val="00501518"/>
    <w:rsid w:val="00502000"/>
    <w:rsid w:val="00503CB6"/>
    <w:rsid w:val="005052F5"/>
    <w:rsid w:val="005274AC"/>
    <w:rsid w:val="00531427"/>
    <w:rsid w:val="00532EC8"/>
    <w:rsid w:val="00533A54"/>
    <w:rsid w:val="00533D41"/>
    <w:rsid w:val="005451B2"/>
    <w:rsid w:val="00551BED"/>
    <w:rsid w:val="005661A6"/>
    <w:rsid w:val="00583000"/>
    <w:rsid w:val="005837CA"/>
    <w:rsid w:val="00591236"/>
    <w:rsid w:val="005966BE"/>
    <w:rsid w:val="00597717"/>
    <w:rsid w:val="005B0503"/>
    <w:rsid w:val="005B2278"/>
    <w:rsid w:val="005B3584"/>
    <w:rsid w:val="005B361F"/>
    <w:rsid w:val="005B3C7F"/>
    <w:rsid w:val="005B6872"/>
    <w:rsid w:val="005D1775"/>
    <w:rsid w:val="005D719D"/>
    <w:rsid w:val="005E15CD"/>
    <w:rsid w:val="005E184A"/>
    <w:rsid w:val="005E3028"/>
    <w:rsid w:val="005F369D"/>
    <w:rsid w:val="005F59E0"/>
    <w:rsid w:val="005F66E0"/>
    <w:rsid w:val="005F692C"/>
    <w:rsid w:val="005F75A7"/>
    <w:rsid w:val="005F7B14"/>
    <w:rsid w:val="0060585A"/>
    <w:rsid w:val="00613F76"/>
    <w:rsid w:val="00625196"/>
    <w:rsid w:val="00631AFE"/>
    <w:rsid w:val="00632EB8"/>
    <w:rsid w:val="006373C8"/>
    <w:rsid w:val="00640FF5"/>
    <w:rsid w:val="0064629B"/>
    <w:rsid w:val="006541D5"/>
    <w:rsid w:val="00667621"/>
    <w:rsid w:val="00670815"/>
    <w:rsid w:val="00670CF7"/>
    <w:rsid w:val="00674CA1"/>
    <w:rsid w:val="00676427"/>
    <w:rsid w:val="00677283"/>
    <w:rsid w:val="006833A5"/>
    <w:rsid w:val="0069394E"/>
    <w:rsid w:val="006946D1"/>
    <w:rsid w:val="00697C75"/>
    <w:rsid w:val="006A1EB2"/>
    <w:rsid w:val="006A2027"/>
    <w:rsid w:val="006A4771"/>
    <w:rsid w:val="006A73F4"/>
    <w:rsid w:val="006A7577"/>
    <w:rsid w:val="006B674C"/>
    <w:rsid w:val="006C100B"/>
    <w:rsid w:val="006C51D9"/>
    <w:rsid w:val="006D1D91"/>
    <w:rsid w:val="006D2553"/>
    <w:rsid w:val="006D3175"/>
    <w:rsid w:val="006D601F"/>
    <w:rsid w:val="006E39D4"/>
    <w:rsid w:val="006E3BFD"/>
    <w:rsid w:val="006F169F"/>
    <w:rsid w:val="006F7E13"/>
    <w:rsid w:val="00701CD7"/>
    <w:rsid w:val="00705C56"/>
    <w:rsid w:val="0070729A"/>
    <w:rsid w:val="00717643"/>
    <w:rsid w:val="00717CE6"/>
    <w:rsid w:val="00723A02"/>
    <w:rsid w:val="007274A2"/>
    <w:rsid w:val="00731C5D"/>
    <w:rsid w:val="00733630"/>
    <w:rsid w:val="00733AF8"/>
    <w:rsid w:val="00735AA5"/>
    <w:rsid w:val="007367D3"/>
    <w:rsid w:val="00736E36"/>
    <w:rsid w:val="00742293"/>
    <w:rsid w:val="007432C5"/>
    <w:rsid w:val="0074448A"/>
    <w:rsid w:val="00745209"/>
    <w:rsid w:val="007471B3"/>
    <w:rsid w:val="007556D0"/>
    <w:rsid w:val="00762B50"/>
    <w:rsid w:val="007650C7"/>
    <w:rsid w:val="007661D7"/>
    <w:rsid w:val="00767DE1"/>
    <w:rsid w:val="0077400A"/>
    <w:rsid w:val="00774A06"/>
    <w:rsid w:val="00783A65"/>
    <w:rsid w:val="007843ED"/>
    <w:rsid w:val="00793FC2"/>
    <w:rsid w:val="007946F3"/>
    <w:rsid w:val="007967FB"/>
    <w:rsid w:val="007B5760"/>
    <w:rsid w:val="007B6645"/>
    <w:rsid w:val="007C309D"/>
    <w:rsid w:val="007C6389"/>
    <w:rsid w:val="007C785C"/>
    <w:rsid w:val="007D1AC4"/>
    <w:rsid w:val="007D775B"/>
    <w:rsid w:val="007F2492"/>
    <w:rsid w:val="00801395"/>
    <w:rsid w:val="00802031"/>
    <w:rsid w:val="0080389D"/>
    <w:rsid w:val="00805FFA"/>
    <w:rsid w:val="008247D1"/>
    <w:rsid w:val="00826589"/>
    <w:rsid w:val="00835DF9"/>
    <w:rsid w:val="00842D3C"/>
    <w:rsid w:val="00853FEF"/>
    <w:rsid w:val="0085759B"/>
    <w:rsid w:val="00862075"/>
    <w:rsid w:val="0086215D"/>
    <w:rsid w:val="00871618"/>
    <w:rsid w:val="00876D9C"/>
    <w:rsid w:val="00880515"/>
    <w:rsid w:val="00880B94"/>
    <w:rsid w:val="00880C95"/>
    <w:rsid w:val="00881C24"/>
    <w:rsid w:val="00893BD4"/>
    <w:rsid w:val="008A3FB7"/>
    <w:rsid w:val="008A4834"/>
    <w:rsid w:val="008B0AEE"/>
    <w:rsid w:val="008B13FE"/>
    <w:rsid w:val="008B2E9A"/>
    <w:rsid w:val="008C5236"/>
    <w:rsid w:val="008D479D"/>
    <w:rsid w:val="008D4A2F"/>
    <w:rsid w:val="008D4D36"/>
    <w:rsid w:val="008D6883"/>
    <w:rsid w:val="008F1184"/>
    <w:rsid w:val="008F1F16"/>
    <w:rsid w:val="008F54CB"/>
    <w:rsid w:val="00900B0C"/>
    <w:rsid w:val="0090798C"/>
    <w:rsid w:val="009123C2"/>
    <w:rsid w:val="0091312F"/>
    <w:rsid w:val="00924CC0"/>
    <w:rsid w:val="00934570"/>
    <w:rsid w:val="0093503D"/>
    <w:rsid w:val="00935A7C"/>
    <w:rsid w:val="00937ADF"/>
    <w:rsid w:val="009410FA"/>
    <w:rsid w:val="0094229D"/>
    <w:rsid w:val="00950FF2"/>
    <w:rsid w:val="009528BD"/>
    <w:rsid w:val="00952ADF"/>
    <w:rsid w:val="00952C51"/>
    <w:rsid w:val="009553C6"/>
    <w:rsid w:val="009576C3"/>
    <w:rsid w:val="009624F1"/>
    <w:rsid w:val="009635AE"/>
    <w:rsid w:val="009675ED"/>
    <w:rsid w:val="00970617"/>
    <w:rsid w:val="00972FEE"/>
    <w:rsid w:val="009779E3"/>
    <w:rsid w:val="00977BDB"/>
    <w:rsid w:val="00990E62"/>
    <w:rsid w:val="00992DB3"/>
    <w:rsid w:val="00996572"/>
    <w:rsid w:val="00996D7E"/>
    <w:rsid w:val="009A3074"/>
    <w:rsid w:val="009A695B"/>
    <w:rsid w:val="009B0FB9"/>
    <w:rsid w:val="009B45DD"/>
    <w:rsid w:val="009B6987"/>
    <w:rsid w:val="009C7709"/>
    <w:rsid w:val="009D2AD6"/>
    <w:rsid w:val="009D78D1"/>
    <w:rsid w:val="009E0219"/>
    <w:rsid w:val="009F03B2"/>
    <w:rsid w:val="009F38FB"/>
    <w:rsid w:val="009F79FF"/>
    <w:rsid w:val="00A15429"/>
    <w:rsid w:val="00A22463"/>
    <w:rsid w:val="00A253E8"/>
    <w:rsid w:val="00A30A31"/>
    <w:rsid w:val="00A312E0"/>
    <w:rsid w:val="00A35456"/>
    <w:rsid w:val="00A356EE"/>
    <w:rsid w:val="00A35C4F"/>
    <w:rsid w:val="00A37DBD"/>
    <w:rsid w:val="00A37FF3"/>
    <w:rsid w:val="00A438D2"/>
    <w:rsid w:val="00A45585"/>
    <w:rsid w:val="00A47751"/>
    <w:rsid w:val="00A5727E"/>
    <w:rsid w:val="00A61D32"/>
    <w:rsid w:val="00A81312"/>
    <w:rsid w:val="00A86752"/>
    <w:rsid w:val="00A871E4"/>
    <w:rsid w:val="00A872C5"/>
    <w:rsid w:val="00A95C06"/>
    <w:rsid w:val="00A96E8E"/>
    <w:rsid w:val="00AA32AA"/>
    <w:rsid w:val="00AA7D24"/>
    <w:rsid w:val="00AC00FB"/>
    <w:rsid w:val="00AC7ABB"/>
    <w:rsid w:val="00AE3213"/>
    <w:rsid w:val="00AE42D1"/>
    <w:rsid w:val="00AF1B99"/>
    <w:rsid w:val="00B10656"/>
    <w:rsid w:val="00B1458C"/>
    <w:rsid w:val="00B17252"/>
    <w:rsid w:val="00B25764"/>
    <w:rsid w:val="00B3220E"/>
    <w:rsid w:val="00B33CFC"/>
    <w:rsid w:val="00B37486"/>
    <w:rsid w:val="00B4041E"/>
    <w:rsid w:val="00B43B4B"/>
    <w:rsid w:val="00B44589"/>
    <w:rsid w:val="00B44AF5"/>
    <w:rsid w:val="00B46283"/>
    <w:rsid w:val="00B50FB2"/>
    <w:rsid w:val="00B513CA"/>
    <w:rsid w:val="00B5294A"/>
    <w:rsid w:val="00B562EE"/>
    <w:rsid w:val="00B573B0"/>
    <w:rsid w:val="00B6007A"/>
    <w:rsid w:val="00B6365A"/>
    <w:rsid w:val="00B6388C"/>
    <w:rsid w:val="00B71ADA"/>
    <w:rsid w:val="00BA7A76"/>
    <w:rsid w:val="00BB0DBA"/>
    <w:rsid w:val="00BB33AB"/>
    <w:rsid w:val="00BB5622"/>
    <w:rsid w:val="00BB5FAB"/>
    <w:rsid w:val="00BC61EA"/>
    <w:rsid w:val="00BD2509"/>
    <w:rsid w:val="00BE065E"/>
    <w:rsid w:val="00BF13FE"/>
    <w:rsid w:val="00BF6E97"/>
    <w:rsid w:val="00BF70F7"/>
    <w:rsid w:val="00C015AD"/>
    <w:rsid w:val="00C0385C"/>
    <w:rsid w:val="00C16F92"/>
    <w:rsid w:val="00C20D26"/>
    <w:rsid w:val="00C21A5E"/>
    <w:rsid w:val="00C278A5"/>
    <w:rsid w:val="00C35C7F"/>
    <w:rsid w:val="00C406AB"/>
    <w:rsid w:val="00C456A8"/>
    <w:rsid w:val="00C47C65"/>
    <w:rsid w:val="00C6319F"/>
    <w:rsid w:val="00C63590"/>
    <w:rsid w:val="00C645D3"/>
    <w:rsid w:val="00C67672"/>
    <w:rsid w:val="00C71AD1"/>
    <w:rsid w:val="00C75E9E"/>
    <w:rsid w:val="00C82D91"/>
    <w:rsid w:val="00C833B4"/>
    <w:rsid w:val="00C86C48"/>
    <w:rsid w:val="00C87A51"/>
    <w:rsid w:val="00C87DE9"/>
    <w:rsid w:val="00C91451"/>
    <w:rsid w:val="00C91783"/>
    <w:rsid w:val="00CA5F21"/>
    <w:rsid w:val="00CB2A76"/>
    <w:rsid w:val="00CB4E3F"/>
    <w:rsid w:val="00CC2962"/>
    <w:rsid w:val="00CC2EB1"/>
    <w:rsid w:val="00CD5414"/>
    <w:rsid w:val="00CD6C0C"/>
    <w:rsid w:val="00CF0ECD"/>
    <w:rsid w:val="00CF6B09"/>
    <w:rsid w:val="00CF6F65"/>
    <w:rsid w:val="00D11FD5"/>
    <w:rsid w:val="00D12602"/>
    <w:rsid w:val="00D13EED"/>
    <w:rsid w:val="00D1699A"/>
    <w:rsid w:val="00D2178B"/>
    <w:rsid w:val="00D21C25"/>
    <w:rsid w:val="00D221C9"/>
    <w:rsid w:val="00D22575"/>
    <w:rsid w:val="00D2265B"/>
    <w:rsid w:val="00D24358"/>
    <w:rsid w:val="00D312D4"/>
    <w:rsid w:val="00D32BDD"/>
    <w:rsid w:val="00D461A8"/>
    <w:rsid w:val="00D46931"/>
    <w:rsid w:val="00D46E79"/>
    <w:rsid w:val="00D54058"/>
    <w:rsid w:val="00D61FE9"/>
    <w:rsid w:val="00D63712"/>
    <w:rsid w:val="00D6444B"/>
    <w:rsid w:val="00D67A16"/>
    <w:rsid w:val="00D71FCE"/>
    <w:rsid w:val="00D7668A"/>
    <w:rsid w:val="00D81BD1"/>
    <w:rsid w:val="00D95EBA"/>
    <w:rsid w:val="00D97B81"/>
    <w:rsid w:val="00DA4A7A"/>
    <w:rsid w:val="00DA4F21"/>
    <w:rsid w:val="00DA516C"/>
    <w:rsid w:val="00DA7413"/>
    <w:rsid w:val="00DB6062"/>
    <w:rsid w:val="00DB754D"/>
    <w:rsid w:val="00DC0EFE"/>
    <w:rsid w:val="00DC25CE"/>
    <w:rsid w:val="00DC5059"/>
    <w:rsid w:val="00DC7B5F"/>
    <w:rsid w:val="00DD22D5"/>
    <w:rsid w:val="00DD6E1C"/>
    <w:rsid w:val="00DE15B7"/>
    <w:rsid w:val="00DF082F"/>
    <w:rsid w:val="00DF5FF1"/>
    <w:rsid w:val="00E03206"/>
    <w:rsid w:val="00E0746E"/>
    <w:rsid w:val="00E12704"/>
    <w:rsid w:val="00E14396"/>
    <w:rsid w:val="00E14B1A"/>
    <w:rsid w:val="00E17F85"/>
    <w:rsid w:val="00E32CCC"/>
    <w:rsid w:val="00E3394C"/>
    <w:rsid w:val="00E421A4"/>
    <w:rsid w:val="00E46427"/>
    <w:rsid w:val="00E47189"/>
    <w:rsid w:val="00E5115A"/>
    <w:rsid w:val="00E53847"/>
    <w:rsid w:val="00E57B09"/>
    <w:rsid w:val="00E608D4"/>
    <w:rsid w:val="00E62AA2"/>
    <w:rsid w:val="00E65D93"/>
    <w:rsid w:val="00E736FF"/>
    <w:rsid w:val="00E7401A"/>
    <w:rsid w:val="00E7481C"/>
    <w:rsid w:val="00E84792"/>
    <w:rsid w:val="00E86DE8"/>
    <w:rsid w:val="00E86E33"/>
    <w:rsid w:val="00EA39E4"/>
    <w:rsid w:val="00EA7E92"/>
    <w:rsid w:val="00EB000B"/>
    <w:rsid w:val="00EC3112"/>
    <w:rsid w:val="00EC710E"/>
    <w:rsid w:val="00EC7F71"/>
    <w:rsid w:val="00ED65DC"/>
    <w:rsid w:val="00EE074B"/>
    <w:rsid w:val="00EE1BE6"/>
    <w:rsid w:val="00EE1C66"/>
    <w:rsid w:val="00EF0AE3"/>
    <w:rsid w:val="00EF2410"/>
    <w:rsid w:val="00EF2B22"/>
    <w:rsid w:val="00F03EAF"/>
    <w:rsid w:val="00F066EC"/>
    <w:rsid w:val="00F127C9"/>
    <w:rsid w:val="00F1392B"/>
    <w:rsid w:val="00F14408"/>
    <w:rsid w:val="00F14C30"/>
    <w:rsid w:val="00F24AF5"/>
    <w:rsid w:val="00F346FD"/>
    <w:rsid w:val="00F41202"/>
    <w:rsid w:val="00F416D6"/>
    <w:rsid w:val="00F45DF3"/>
    <w:rsid w:val="00F52066"/>
    <w:rsid w:val="00F53EF3"/>
    <w:rsid w:val="00F55929"/>
    <w:rsid w:val="00F64B09"/>
    <w:rsid w:val="00F70D89"/>
    <w:rsid w:val="00F76B68"/>
    <w:rsid w:val="00F85DFB"/>
    <w:rsid w:val="00F90039"/>
    <w:rsid w:val="00F953F7"/>
    <w:rsid w:val="00F9762B"/>
    <w:rsid w:val="00FA3D12"/>
    <w:rsid w:val="00FA47F7"/>
    <w:rsid w:val="00FB24DD"/>
    <w:rsid w:val="00FB5D98"/>
    <w:rsid w:val="00FD40FD"/>
    <w:rsid w:val="00FD5256"/>
    <w:rsid w:val="00FE426C"/>
    <w:rsid w:val="00FE4DEA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AA31"/>
  <w15:docId w15:val="{0868D38E-5562-466F-B10E-9D45AC5E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8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8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D2"/>
  </w:style>
  <w:style w:type="paragraph" w:styleId="Stopka">
    <w:name w:val="footer"/>
    <w:basedOn w:val="Normalny"/>
    <w:link w:val="StopkaZnak"/>
    <w:uiPriority w:val="99"/>
    <w:unhideWhenUsed/>
    <w:rsid w:val="00A438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D2"/>
  </w:style>
  <w:style w:type="paragraph" w:styleId="Tekstdymka">
    <w:name w:val="Balloon Text"/>
    <w:basedOn w:val="Normalny"/>
    <w:link w:val="TekstdymkaZnak"/>
    <w:uiPriority w:val="99"/>
    <w:semiHidden/>
    <w:unhideWhenUsed/>
    <w:rsid w:val="006939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0412-8CB1-4ACC-95AF-9B6695C7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8</Pages>
  <Words>1835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marko marko</cp:lastModifiedBy>
  <cp:revision>549</cp:revision>
  <cp:lastPrinted>2018-09-10T12:02:00Z</cp:lastPrinted>
  <dcterms:created xsi:type="dcterms:W3CDTF">2017-01-05T11:15:00Z</dcterms:created>
  <dcterms:modified xsi:type="dcterms:W3CDTF">2019-04-17T09:27:00Z</dcterms:modified>
</cp:coreProperties>
</file>