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7EE" w:rsidRPr="00BA67EE" w:rsidRDefault="00BA67EE" w:rsidP="00BA67EE">
      <w:pPr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BA67EE">
        <w:rPr>
          <w:rFonts w:ascii="Arial" w:eastAsia="Times New Roman" w:hAnsi="Arial" w:cs="Arial"/>
          <w:b/>
          <w:bCs/>
          <w:lang w:eastAsia="pl-PL"/>
        </w:rPr>
        <w:t>Kasa Rolniczego Ubezpieczenia Społecznego zaprasza właścicieli gospodarstw rolnych do udziału w XVIII Ogólnokrajowym Konkursie Bezpieczne Gospodarstwo Rolne</w:t>
      </w:r>
    </w:p>
    <w:p w:rsidR="00BA67EE" w:rsidRPr="00BA67EE" w:rsidRDefault="00BA67EE" w:rsidP="00BA67EE">
      <w:pPr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:rsidR="00BA67EE" w:rsidRPr="00BA67EE" w:rsidRDefault="00BA67EE" w:rsidP="00BA67E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A67EE">
        <w:rPr>
          <w:rFonts w:ascii="Arial" w:eastAsia="Times New Roman" w:hAnsi="Arial" w:cs="Arial"/>
          <w:lang w:eastAsia="pl-PL"/>
        </w:rPr>
        <w:t>Od 2003 r. Konkurs organizowany jest przez Kasę Rolniczego Ubezpieczenia Społecznego, we współpracy z Ministerstwem Rolnictwa i Rozwoju Wsi oraz Państwową Inspekcją Pracy i Krajowym Ośrodkiem Wsparcia Rolnictwa (następca prawnym Agencji Nieruchomości Rolnych). Od 2018 roku współorganizatorem jest również Agencja Restrukturyzacji i Modernizacji Rolnictwa. XVIII Ogólnokrajowy Konkurs Bezpieczne Gospodarstwo Rolne uzyskał Patronat Honorowy Prezydenta Rzeczypospolitej Polskiej Andrzeja Dudy. Partnerem strategicznym Konkursu jest Pocztowe Towarzystwo Ubezpieczeń Wzajemnych.</w:t>
      </w:r>
    </w:p>
    <w:p w:rsidR="00BA67EE" w:rsidRPr="00BA67EE" w:rsidRDefault="00BA67EE" w:rsidP="00BA67E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A67EE">
        <w:rPr>
          <w:rFonts w:ascii="Arial" w:eastAsia="Times New Roman" w:hAnsi="Arial" w:cs="Arial"/>
          <w:lang w:eastAsia="pl-PL"/>
        </w:rPr>
        <w:t xml:space="preserve">W siedemnastu dotychczasowych edycjach udział wzięło ponad 20 tysięcy gospodarstw indywidualnych. Laureaci Konkursu otrzymali atrakcyjne nagrody rzeczowe i finansowe – w ubiegłym roku zwycięzca został uhonorowany ciągnikiem o mocy 55 KM. </w:t>
      </w:r>
    </w:p>
    <w:p w:rsidR="00BA67EE" w:rsidRPr="00BA67EE" w:rsidRDefault="00BA67EE" w:rsidP="00BA67E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BA67EE" w:rsidRPr="00BA67EE" w:rsidRDefault="00BA67EE" w:rsidP="00BA67E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A67EE">
        <w:rPr>
          <w:rFonts w:ascii="Arial" w:eastAsia="Times New Roman" w:hAnsi="Arial" w:cs="Arial"/>
          <w:lang w:eastAsia="pl-PL"/>
        </w:rPr>
        <w:t xml:space="preserve">Konkurs jest jednym z wielu działań prewencyjnych prowadzonych przez Kasę na rzecz zmniejszenia liczby wypadków i chorób zawodowych rolników. Celem Konkursu jest promocja zasad ochrony zdrowia i życia w gospodarstwie rolnym oraz rozpowszechnianie informacji dotyczących zapobiegania wypadkom przy pracy rolniczej i rolniczym chorobom zawodowym. Udział w Konkursie mogą brać zarówno duże, jak i małe gospodarstwa rolne. Warunkiem jest by przynajmniej jeden z właścicieli podlegał ubezpieczeniu społecznemu w KRUS. </w:t>
      </w:r>
    </w:p>
    <w:p w:rsidR="00BA67EE" w:rsidRPr="00BA67EE" w:rsidRDefault="00BA67EE" w:rsidP="00BA67E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A67EE">
        <w:rPr>
          <w:rFonts w:ascii="Arial" w:eastAsia="Times New Roman" w:hAnsi="Arial" w:cs="Arial"/>
          <w:lang w:eastAsia="pl-PL"/>
        </w:rPr>
        <w:t xml:space="preserve">Właściciele zgłaszanych gospodarstw mają okazję do zaprezentowania swoich warsztatów pracy i osiągnięć zawodowych, zdobycia cennych nagród, a także poddania gospodarstwa profesjonalnemu audytowi bezpieczeństwa pracy, który przeprowadzą komisje konkursowe. Podczas eliminacji sprawdzą one, czy zasady ochrony zdrowia i życia są stosowane w ocenianym gospodarstwie, a także czy wyeliminowane są w nim zagrożenia wypadkowe. </w:t>
      </w:r>
    </w:p>
    <w:p w:rsidR="00BA67EE" w:rsidRPr="00BA67EE" w:rsidRDefault="00BA67EE" w:rsidP="00BA67E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A67EE">
        <w:rPr>
          <w:rFonts w:ascii="Arial" w:eastAsia="Times New Roman" w:hAnsi="Arial" w:cs="Arial"/>
          <w:lang w:eastAsia="pl-PL"/>
        </w:rPr>
        <w:t xml:space="preserve">W skład komisji konkursowych wchodzą specjaliści z zakresu bhp w rolnictwie reprezentujący Kasę Rolniczego Ubezpieczenia Społecznego, Agencję Restrukturyzacji i Modernizacji Rolnictwa, Państwową Inspekcję Pracy, Ośrodki Doradztwa Rolniczego, Ochotniczą Straż Pożarną i inne instytucje działające w środowisku wiejskim. Zastosowanie się do ich rad i uwag przyczynia się do wyeliminowania wielu zagrożeń, a tym samym do zmniejszenia ryzyka wypadków i chorób zawodowych rolników oraz ich rodzin. </w:t>
      </w:r>
    </w:p>
    <w:p w:rsidR="00BA67EE" w:rsidRPr="00BA67EE" w:rsidRDefault="00BA67EE" w:rsidP="00BA67E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BA67EE" w:rsidRPr="00BA67EE" w:rsidRDefault="00BA67EE" w:rsidP="00BA67E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hyperlink r:id="rId5" w:tooltip="Initiates file download" w:history="1">
        <w:r w:rsidRPr="00BA67EE">
          <w:rPr>
            <w:rFonts w:ascii="Arial" w:eastAsia="Times New Roman" w:hAnsi="Arial" w:cs="Arial"/>
            <w:lang w:eastAsia="pl-PL"/>
          </w:rPr>
          <w:t>Regulamin</w:t>
        </w:r>
      </w:hyperlink>
      <w:r w:rsidRPr="00BA67E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konkursu dostępny jest na stronie </w:t>
      </w:r>
      <w:hyperlink r:id="rId6" w:history="1">
        <w:r w:rsidRPr="00696085">
          <w:rPr>
            <w:rStyle w:val="Hipercze"/>
            <w:rFonts w:ascii="Arial" w:eastAsia="Times New Roman" w:hAnsi="Arial" w:cs="Arial"/>
            <w:lang w:eastAsia="pl-PL"/>
          </w:rPr>
          <w:t>www.krus.gov.pl</w:t>
        </w:r>
      </w:hyperlink>
      <w:r>
        <w:rPr>
          <w:rFonts w:ascii="Arial" w:eastAsia="Times New Roman" w:hAnsi="Arial" w:cs="Arial"/>
          <w:lang w:eastAsia="pl-PL"/>
        </w:rPr>
        <w:t xml:space="preserve">.   </w:t>
      </w:r>
    </w:p>
    <w:p w:rsidR="00BA67EE" w:rsidRPr="00BA67EE" w:rsidRDefault="00BA67EE" w:rsidP="00BA67E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A67EE">
        <w:rPr>
          <w:rFonts w:ascii="Arial" w:eastAsia="Times New Roman" w:hAnsi="Arial" w:cs="Arial"/>
          <w:b/>
          <w:bCs/>
          <w:lang w:eastAsia="pl-PL"/>
        </w:rPr>
        <w:t xml:space="preserve">Ważne terminy: </w:t>
      </w:r>
    </w:p>
    <w:p w:rsidR="00BA67EE" w:rsidRPr="00BA67EE" w:rsidRDefault="00BA67EE" w:rsidP="00BA67EE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A67EE">
        <w:rPr>
          <w:rFonts w:ascii="Arial" w:eastAsia="Times New Roman" w:hAnsi="Arial" w:cs="Arial"/>
          <w:b/>
          <w:bCs/>
          <w:lang w:eastAsia="pl-PL"/>
        </w:rPr>
        <w:t>23.04.2021 r.</w:t>
      </w:r>
      <w:r w:rsidRPr="00BA67EE">
        <w:rPr>
          <w:rFonts w:ascii="Arial" w:eastAsia="Times New Roman" w:hAnsi="Arial" w:cs="Arial"/>
          <w:lang w:eastAsia="pl-PL"/>
        </w:rPr>
        <w:t xml:space="preserve"> – upływa termin zgłaszania udziału w Konkursie </w:t>
      </w:r>
    </w:p>
    <w:p w:rsidR="00BA67EE" w:rsidRPr="00BA67EE" w:rsidRDefault="00BA67EE" w:rsidP="00BA67EE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A67EE">
        <w:rPr>
          <w:rFonts w:ascii="Arial" w:eastAsia="Times New Roman" w:hAnsi="Arial" w:cs="Arial"/>
          <w:b/>
          <w:bCs/>
          <w:lang w:eastAsia="pl-PL"/>
        </w:rPr>
        <w:t>25.06.2021 r.</w:t>
      </w:r>
      <w:r w:rsidRPr="00BA67EE">
        <w:rPr>
          <w:rFonts w:ascii="Arial" w:eastAsia="Times New Roman" w:hAnsi="Arial" w:cs="Arial"/>
          <w:lang w:eastAsia="pl-PL"/>
        </w:rPr>
        <w:t xml:space="preserve"> – zakończenie etapu wojewódzkiego Konkursu </w:t>
      </w:r>
    </w:p>
    <w:p w:rsidR="00BA67EE" w:rsidRPr="00BA67EE" w:rsidRDefault="00BA67EE" w:rsidP="00BA67E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A67EE">
        <w:rPr>
          <w:rFonts w:ascii="Arial" w:eastAsia="Times New Roman" w:hAnsi="Arial" w:cs="Arial"/>
          <w:b/>
          <w:bCs/>
          <w:lang w:eastAsia="pl-PL"/>
        </w:rPr>
        <w:t xml:space="preserve">lipiec – sierpień 2021 r. </w:t>
      </w:r>
      <w:r w:rsidRPr="00BA67EE">
        <w:rPr>
          <w:rFonts w:ascii="Arial" w:eastAsia="Times New Roman" w:hAnsi="Arial" w:cs="Arial"/>
          <w:lang w:eastAsia="pl-PL"/>
        </w:rPr>
        <w:t xml:space="preserve">- wizytacja gospodarstw finałowych (termin uzależniony jest od sytuacji epidemicznej w kraju). </w:t>
      </w:r>
      <w:bookmarkStart w:id="0" w:name="_GoBack"/>
      <w:bookmarkEnd w:id="0"/>
    </w:p>
    <w:p w:rsidR="00F6095B" w:rsidRPr="00BA67EE" w:rsidRDefault="00BA67EE" w:rsidP="00BA67EE">
      <w:pPr>
        <w:jc w:val="right"/>
        <w:rPr>
          <w:rFonts w:ascii="Arial" w:eastAsia="Times New Roman" w:hAnsi="Arial" w:cs="Arial"/>
          <w:i/>
          <w:lang w:eastAsia="pl-PL"/>
        </w:rPr>
      </w:pPr>
      <w:r w:rsidRPr="00BA67EE">
        <w:rPr>
          <w:rFonts w:ascii="Arial" w:eastAsia="Times New Roman" w:hAnsi="Arial" w:cs="Arial"/>
          <w:i/>
          <w:lang w:eastAsia="pl-PL"/>
        </w:rPr>
        <w:t>Informacja przekazana za pośrednictwem OR KRUS w Bydgoszczy</w:t>
      </w:r>
    </w:p>
    <w:sectPr w:rsidR="00F6095B" w:rsidRPr="00BA67EE" w:rsidSect="00BA67EE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F5848"/>
    <w:multiLevelType w:val="multilevel"/>
    <w:tmpl w:val="2F40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7EE"/>
    <w:rsid w:val="00312FD6"/>
    <w:rsid w:val="00BA67EE"/>
    <w:rsid w:val="00F6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891C"/>
  <w15:chartTrackingRefBased/>
  <w15:docId w15:val="{E2C0488F-B408-4F83-9884-B90FA9F7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A67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us.gov.pl" TargetMode="External"/><Relationship Id="rId5" Type="http://schemas.openxmlformats.org/officeDocument/2006/relationships/hyperlink" Target="https://www.krus.gov.pl/fileadmin/moje_dokumenty/obrazki/Dokumenty/wydarzenia_2021/BGR_2021/BGR_2021_regulami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Malińska</dc:creator>
  <cp:keywords/>
  <dc:description/>
  <cp:lastModifiedBy>Agnieszka Malińska</cp:lastModifiedBy>
  <cp:revision>2</cp:revision>
  <dcterms:created xsi:type="dcterms:W3CDTF">2021-03-12T13:00:00Z</dcterms:created>
  <dcterms:modified xsi:type="dcterms:W3CDTF">2021-03-12T13:00:00Z</dcterms:modified>
</cp:coreProperties>
</file>