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3B3">
        <w:rPr>
          <w:color w:val="000000"/>
        </w:rPr>
        <w:t>Bydgoszcz, 13</w:t>
      </w:r>
      <w:bookmarkStart w:id="0" w:name="_GoBack"/>
      <w:bookmarkEnd w:id="0"/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D26495" w:rsidRPr="00156226" w:rsidRDefault="0081676C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  <w:r w:rsidRPr="00156226">
        <w:rPr>
          <w:rFonts w:asciiTheme="minorHAnsi" w:hAnsiTheme="minorHAnsi"/>
          <w:b/>
          <w:color w:val="000000"/>
        </w:rPr>
        <w:t xml:space="preserve">Od 1 stycznia zleceniobiorca może złożyć wniosek </w:t>
      </w:r>
      <w:r w:rsidR="008E3046" w:rsidRPr="00156226">
        <w:rPr>
          <w:rFonts w:asciiTheme="minorHAnsi" w:hAnsiTheme="minorHAnsi"/>
          <w:b/>
          <w:color w:val="000000"/>
        </w:rPr>
        <w:t>o zwolnienie z naliczania składek</w:t>
      </w:r>
    </w:p>
    <w:p w:rsidR="00416A68" w:rsidRPr="00156226" w:rsidRDefault="00416A68" w:rsidP="00416A68">
      <w:pPr>
        <w:pStyle w:val="Jednostka"/>
        <w:rPr>
          <w:rFonts w:asciiTheme="minorHAnsi" w:hAnsiTheme="minorHAnsi"/>
          <w:color w:val="auto"/>
        </w:rPr>
      </w:pPr>
    </w:p>
    <w:p w:rsidR="0065692B" w:rsidRPr="00156226" w:rsidRDefault="0081676C" w:rsidP="00416A68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156226">
        <w:rPr>
          <w:rFonts w:asciiTheme="minorHAnsi" w:hAnsiTheme="minorHAnsi"/>
          <w:b/>
          <w:color w:val="auto"/>
        </w:rPr>
        <w:t xml:space="preserve">Osoby, które wykonują </w:t>
      </w:r>
      <w:r w:rsidR="00C476C7" w:rsidRPr="00156226">
        <w:rPr>
          <w:rFonts w:asciiTheme="minorHAnsi" w:hAnsiTheme="minorHAnsi"/>
          <w:b/>
          <w:color w:val="auto"/>
        </w:rPr>
        <w:t>umowy zlecenia</w:t>
      </w:r>
      <w:r w:rsidRPr="00156226">
        <w:rPr>
          <w:rFonts w:asciiTheme="minorHAnsi" w:hAnsiTheme="minorHAnsi"/>
          <w:b/>
          <w:color w:val="auto"/>
        </w:rPr>
        <w:t>, umowy agencyjne lub inne umowy o świadczenie usług na rzecz szeroko rozumianej kultury, mogą złożyć do ZUS wniosek</w:t>
      </w:r>
      <w:r w:rsidR="005D7BF6">
        <w:rPr>
          <w:rFonts w:asciiTheme="minorHAnsi" w:hAnsiTheme="minorHAnsi"/>
          <w:b/>
          <w:color w:val="auto"/>
        </w:rPr>
        <w:t>,</w:t>
      </w:r>
      <w:r w:rsidRPr="00156226">
        <w:rPr>
          <w:rFonts w:asciiTheme="minorHAnsi" w:hAnsiTheme="minorHAnsi"/>
          <w:b/>
          <w:color w:val="auto"/>
        </w:rPr>
        <w:t xml:space="preserve"> </w:t>
      </w:r>
      <w:r w:rsidR="00336EB3" w:rsidRPr="00336EB3">
        <w:rPr>
          <w:rFonts w:asciiTheme="minorHAnsi" w:hAnsiTheme="minorHAnsi"/>
          <w:b/>
          <w:color w:val="auto"/>
        </w:rPr>
        <w:t>by nie potrącać składek z ich wynagrodzeń</w:t>
      </w:r>
      <w:r w:rsidRPr="00156226">
        <w:rPr>
          <w:rFonts w:asciiTheme="minorHAnsi" w:hAnsiTheme="minorHAnsi"/>
          <w:b/>
          <w:color w:val="auto"/>
        </w:rPr>
        <w:t>.</w:t>
      </w:r>
      <w:r w:rsidR="00F326C5" w:rsidRPr="00F326C5">
        <w:t xml:space="preserve"> </w:t>
      </w:r>
      <w:r w:rsidR="00F326C5" w:rsidRPr="00F326C5">
        <w:rPr>
          <w:rFonts w:asciiTheme="minorHAnsi" w:hAnsiTheme="minorHAnsi"/>
          <w:b/>
          <w:color w:val="auto"/>
        </w:rPr>
        <w:t>Dotyczy to umów zawartych lub aneksowanych między 1 stycznia a 31 marca 2021 roku i obejmuje składki za okres od stycznia do końca kwietnia 2021 roku.</w:t>
      </w:r>
    </w:p>
    <w:p w:rsidR="0065692B" w:rsidRPr="0065692B" w:rsidRDefault="0065692B" w:rsidP="0065692B">
      <w:pPr>
        <w:pStyle w:val="Jednostka"/>
        <w:rPr>
          <w:rFonts w:ascii="Calibri Light" w:hAnsi="Calibri Light"/>
          <w:b/>
          <w:color w:val="auto"/>
          <w:sz w:val="24"/>
          <w:szCs w:val="24"/>
        </w:rPr>
      </w:pPr>
    </w:p>
    <w:p w:rsidR="001D1B20" w:rsidRPr="001D1B20" w:rsidRDefault="000B39E8" w:rsidP="0065692B">
      <w:pPr>
        <w:pStyle w:val="Jednostka"/>
        <w:jc w:val="both"/>
        <w:rPr>
          <w:rFonts w:asciiTheme="minorHAnsi" w:hAnsiTheme="minorHAnsi"/>
          <w:color w:val="auto"/>
        </w:rPr>
      </w:pPr>
      <w:r w:rsidRPr="001D1B20">
        <w:rPr>
          <w:rFonts w:asciiTheme="minorHAnsi" w:hAnsiTheme="minorHAnsi"/>
          <w:color w:val="auto"/>
        </w:rPr>
        <w:t>Tarcza 6.0 umożliwiła</w:t>
      </w:r>
      <w:r w:rsidRPr="001D1B20">
        <w:rPr>
          <w:color w:val="auto"/>
        </w:rPr>
        <w:t xml:space="preserve"> </w:t>
      </w:r>
      <w:r w:rsidRPr="001D1B20">
        <w:rPr>
          <w:rFonts w:asciiTheme="minorHAnsi" w:hAnsiTheme="minorHAnsi"/>
          <w:color w:val="auto"/>
        </w:rPr>
        <w:t>od 1 stycznia składanie wniosków o zwolnienie z obowiązku naliczania składek od umów cywilnoprawnych</w:t>
      </w:r>
      <w:r w:rsidR="00144315" w:rsidRPr="001D1B20">
        <w:rPr>
          <w:rFonts w:asciiTheme="minorHAnsi" w:hAnsiTheme="minorHAnsi"/>
          <w:color w:val="auto"/>
        </w:rPr>
        <w:t xml:space="preserve"> wykonywanych na rzecz szeroko rozumianej kultury</w:t>
      </w:r>
      <w:r w:rsidRPr="001D1B20">
        <w:rPr>
          <w:rFonts w:asciiTheme="minorHAnsi" w:hAnsiTheme="minorHAnsi"/>
          <w:color w:val="auto"/>
        </w:rPr>
        <w:t xml:space="preserve">. </w:t>
      </w:r>
      <w:r w:rsidR="005D66B8" w:rsidRPr="001D1B20">
        <w:rPr>
          <w:rFonts w:asciiTheme="minorHAnsi" w:hAnsiTheme="minorHAnsi"/>
          <w:color w:val="auto"/>
        </w:rPr>
        <w:t>Taki wniosek (RZN) składa do ZUS-u zleceniobiorca w ciągu 7 dni od dnia zawarcia umowy zlecenia</w:t>
      </w:r>
      <w:r w:rsidR="001D1B20" w:rsidRPr="001D1B20">
        <w:rPr>
          <w:rFonts w:asciiTheme="minorHAnsi" w:hAnsiTheme="minorHAnsi"/>
          <w:color w:val="auto"/>
        </w:rPr>
        <w:t>. Niedotrzymanie tego terminu spowoduje, że ZUS nie będzie mógł rozpatrzyć wniosku.</w:t>
      </w:r>
      <w:r w:rsidR="001D1B20" w:rsidRPr="001D1B20">
        <w:rPr>
          <w:color w:val="auto"/>
        </w:rPr>
        <w:t xml:space="preserve"> Wniosek można złożyć </w:t>
      </w:r>
      <w:r w:rsidR="00C93EE0" w:rsidRPr="001D1B20">
        <w:rPr>
          <w:rFonts w:asciiTheme="minorHAnsi" w:hAnsiTheme="minorHAnsi"/>
          <w:color w:val="auto"/>
        </w:rPr>
        <w:t xml:space="preserve">wyłącznie elektronicznie </w:t>
      </w:r>
      <w:r w:rsidR="00144315" w:rsidRPr="001D1B20">
        <w:rPr>
          <w:rFonts w:asciiTheme="minorHAnsi" w:hAnsiTheme="minorHAnsi"/>
          <w:color w:val="auto"/>
        </w:rPr>
        <w:t>przez Platformę Usług Elektronicznych ZUS</w:t>
      </w:r>
      <w:r w:rsidR="00C93EE0" w:rsidRPr="001D1B20">
        <w:rPr>
          <w:rFonts w:asciiTheme="minorHAnsi" w:hAnsiTheme="minorHAnsi"/>
          <w:color w:val="auto"/>
        </w:rPr>
        <w:t xml:space="preserve"> lub</w:t>
      </w:r>
      <w:r w:rsidR="00336EB3" w:rsidRPr="001D1B20">
        <w:rPr>
          <w:color w:val="auto"/>
        </w:rPr>
        <w:t xml:space="preserve"> </w:t>
      </w:r>
      <w:r w:rsidR="00C93EE0" w:rsidRPr="001D1B20">
        <w:rPr>
          <w:color w:val="auto"/>
        </w:rPr>
        <w:t xml:space="preserve">za pośrednictwem strony gov.pl. </w:t>
      </w:r>
      <w:r w:rsidR="001D1B20" w:rsidRPr="001D1B20">
        <w:rPr>
          <w:color w:val="auto"/>
        </w:rPr>
        <w:t xml:space="preserve">Gdy zleceniobiorca zdecyduje się na </w:t>
      </w:r>
      <w:r w:rsidR="00C476C7" w:rsidRPr="001D1B20">
        <w:rPr>
          <w:color w:val="auto"/>
        </w:rPr>
        <w:t>złożenie wniosku</w:t>
      </w:r>
      <w:r w:rsidR="001D1B20" w:rsidRPr="001D1B20">
        <w:rPr>
          <w:color w:val="auto"/>
        </w:rPr>
        <w:t xml:space="preserve"> RZN, musi </w:t>
      </w:r>
      <w:r w:rsidR="001D1B20">
        <w:rPr>
          <w:color w:val="auto"/>
        </w:rPr>
        <w:t xml:space="preserve">niezwłocznie </w:t>
      </w:r>
      <w:r w:rsidR="001D1B20" w:rsidRPr="001D1B20">
        <w:rPr>
          <w:color w:val="auto"/>
        </w:rPr>
        <w:t>poinformować o tym swojego zleceniodawcę.</w:t>
      </w:r>
      <w:r w:rsidR="001D1B20" w:rsidRPr="001D1B20">
        <w:rPr>
          <w:rFonts w:asciiTheme="minorHAnsi" w:hAnsiTheme="minorHAnsi"/>
          <w:color w:val="auto"/>
        </w:rPr>
        <w:t xml:space="preserve"> </w:t>
      </w:r>
      <w:r w:rsidR="001D1B20" w:rsidRPr="00336EB3">
        <w:rPr>
          <w:rFonts w:asciiTheme="minorHAnsi" w:hAnsiTheme="minorHAnsi"/>
          <w:color w:val="auto"/>
        </w:rPr>
        <w:t>- informuje</w:t>
      </w:r>
      <w:r w:rsidR="001D1B20" w:rsidRPr="00336EB3">
        <w:rPr>
          <w:color w:val="auto"/>
        </w:rPr>
        <w:t xml:space="preserve"> </w:t>
      </w:r>
      <w:r w:rsidR="001D1B20" w:rsidRPr="00336EB3">
        <w:rPr>
          <w:rFonts w:asciiTheme="minorHAnsi" w:hAnsiTheme="minorHAnsi"/>
          <w:color w:val="auto"/>
        </w:rPr>
        <w:t>Krystyna Michałek, rzecznik regionalny ZUS województwa kujawsko-pomorskiego.</w:t>
      </w:r>
    </w:p>
    <w:p w:rsidR="001D1B20" w:rsidRDefault="001D1B20" w:rsidP="0065692B">
      <w:pPr>
        <w:pStyle w:val="Jednostka"/>
        <w:jc w:val="both"/>
        <w:rPr>
          <w:color w:val="auto"/>
        </w:rPr>
      </w:pPr>
    </w:p>
    <w:p w:rsidR="001D1B20" w:rsidRPr="001D1B20" w:rsidRDefault="0031368D" w:rsidP="001D1B20">
      <w:pPr>
        <w:pStyle w:val="Jednostka"/>
        <w:jc w:val="both"/>
        <w:rPr>
          <w:rFonts w:asciiTheme="minorHAnsi" w:hAnsiTheme="minorHAnsi"/>
          <w:color w:val="auto"/>
        </w:rPr>
      </w:pPr>
      <w:r w:rsidRPr="00C93EE0">
        <w:rPr>
          <w:rFonts w:asciiTheme="minorHAnsi" w:hAnsiTheme="minorHAnsi"/>
          <w:color w:val="auto"/>
        </w:rPr>
        <w:t>Aby zwolnić zleceniodawcę z obowiązku</w:t>
      </w:r>
      <w:r w:rsidR="00F4243D" w:rsidRPr="00F4243D">
        <w:rPr>
          <w:rFonts w:asciiTheme="minorHAnsi" w:hAnsiTheme="minorHAnsi"/>
          <w:color w:val="auto"/>
        </w:rPr>
        <w:t xml:space="preserve"> obliczania, potrącania z dochodu i opłacania składek</w:t>
      </w:r>
      <w:r w:rsidRPr="00C93EE0">
        <w:rPr>
          <w:rFonts w:asciiTheme="minorHAnsi" w:hAnsiTheme="minorHAnsi"/>
          <w:color w:val="auto"/>
        </w:rPr>
        <w:t>,</w:t>
      </w:r>
      <w:r w:rsidRPr="00C93EE0">
        <w:rPr>
          <w:rFonts w:asciiTheme="minorHAnsi" w:hAnsiTheme="minorHAnsi"/>
        </w:rPr>
        <w:t xml:space="preserve"> </w:t>
      </w:r>
      <w:r w:rsidRPr="00C93EE0">
        <w:rPr>
          <w:rFonts w:asciiTheme="minorHAnsi" w:hAnsiTheme="minorHAnsi"/>
          <w:color w:val="auto"/>
        </w:rPr>
        <w:t xml:space="preserve">trzeba spełnić kilka warunków. </w:t>
      </w:r>
      <w:r>
        <w:rPr>
          <w:rFonts w:asciiTheme="minorHAnsi" w:hAnsiTheme="minorHAnsi"/>
          <w:color w:val="auto"/>
        </w:rPr>
        <w:t>U</w:t>
      </w:r>
      <w:r w:rsidRPr="00C93EE0">
        <w:rPr>
          <w:rFonts w:asciiTheme="minorHAnsi" w:hAnsiTheme="minorHAnsi"/>
          <w:color w:val="auto"/>
        </w:rPr>
        <w:t xml:space="preserve">mowa musi zostać zawarta w ściśle określonym czasie, czyli między 1 stycznia 2021 r. </w:t>
      </w:r>
      <w:r w:rsidR="00F4243D">
        <w:rPr>
          <w:rFonts w:asciiTheme="minorHAnsi" w:hAnsiTheme="minorHAnsi"/>
          <w:color w:val="auto"/>
        </w:rPr>
        <w:br/>
      </w:r>
      <w:r w:rsidRPr="00C93EE0">
        <w:rPr>
          <w:rFonts w:asciiTheme="minorHAnsi" w:hAnsiTheme="minorHAnsi"/>
          <w:color w:val="auto"/>
        </w:rPr>
        <w:t>a 31 marc</w:t>
      </w:r>
      <w:r>
        <w:rPr>
          <w:rFonts w:asciiTheme="minorHAnsi" w:hAnsiTheme="minorHAnsi"/>
          <w:color w:val="auto"/>
        </w:rPr>
        <w:t>a 2021 r. Ł</w:t>
      </w:r>
      <w:r w:rsidRPr="0085598C">
        <w:rPr>
          <w:rFonts w:asciiTheme="minorHAnsi" w:hAnsiTheme="minorHAnsi"/>
          <w:color w:val="auto"/>
        </w:rPr>
        <w:t xml:space="preserve">ączny przychód uzyskany z wykonywania umów na rzecz wszystkich zleceniodawców, </w:t>
      </w:r>
      <w:r w:rsidR="00F4243D">
        <w:rPr>
          <w:rFonts w:asciiTheme="minorHAnsi" w:hAnsiTheme="minorHAnsi"/>
          <w:color w:val="auto"/>
        </w:rPr>
        <w:br/>
      </w:r>
      <w:r w:rsidRPr="0085598C">
        <w:rPr>
          <w:rFonts w:asciiTheme="minorHAnsi" w:hAnsiTheme="minorHAnsi"/>
          <w:color w:val="auto"/>
        </w:rPr>
        <w:t>w miesiącu przed tym, w którym został złożony wniosek, nie może przekraczać 100% przeciętnego miesięcznego wynagr</w:t>
      </w:r>
      <w:r>
        <w:rPr>
          <w:rFonts w:asciiTheme="minorHAnsi" w:hAnsiTheme="minorHAnsi"/>
          <w:color w:val="auto"/>
        </w:rPr>
        <w:t xml:space="preserve">odzenia z poprzedniego kwartału. </w:t>
      </w:r>
      <w:r w:rsidRPr="00C93EE0">
        <w:rPr>
          <w:rFonts w:asciiTheme="minorHAnsi" w:hAnsiTheme="minorHAnsi"/>
          <w:color w:val="auto"/>
        </w:rPr>
        <w:t>Zleceniobiorca nie może też podlegać ubezpieczeniom</w:t>
      </w:r>
      <w:r>
        <w:rPr>
          <w:rFonts w:asciiTheme="minorHAnsi" w:hAnsiTheme="minorHAnsi"/>
          <w:color w:val="auto"/>
        </w:rPr>
        <w:t xml:space="preserve"> społecznym</w:t>
      </w:r>
      <w:r w:rsidRPr="00C93EE0">
        <w:rPr>
          <w:rFonts w:asciiTheme="minorHAnsi" w:hAnsiTheme="minorHAnsi"/>
          <w:color w:val="auto"/>
        </w:rPr>
        <w:t xml:space="preserve"> z innego tytułu niż </w:t>
      </w:r>
      <w:r w:rsidRPr="0031368D">
        <w:rPr>
          <w:rFonts w:asciiTheme="minorHAnsi" w:hAnsiTheme="minorHAnsi"/>
          <w:color w:val="auto"/>
        </w:rPr>
        <w:t>wykonywanie umów zlecenia.</w:t>
      </w:r>
      <w:r>
        <w:rPr>
          <w:rFonts w:asciiTheme="minorHAnsi" w:hAnsiTheme="minorHAnsi"/>
          <w:color w:val="auto"/>
        </w:rPr>
        <w:t xml:space="preserve"> </w:t>
      </w:r>
      <w:r w:rsidR="001D1B20" w:rsidRPr="001D1B20">
        <w:rPr>
          <w:rFonts w:asciiTheme="minorHAnsi" w:hAnsiTheme="minorHAnsi"/>
          <w:color w:val="auto"/>
        </w:rPr>
        <w:t xml:space="preserve">Co istotne, aby skorzystać ze zwolnienia </w:t>
      </w:r>
      <w:r w:rsidR="00F4243D">
        <w:rPr>
          <w:rFonts w:asciiTheme="minorHAnsi" w:hAnsiTheme="minorHAnsi"/>
          <w:color w:val="auto"/>
        </w:rPr>
        <w:br/>
      </w:r>
      <w:r w:rsidR="001D1B20" w:rsidRPr="001D1B20">
        <w:rPr>
          <w:rFonts w:asciiTheme="minorHAnsi" w:hAnsiTheme="minorHAnsi"/>
          <w:color w:val="auto"/>
        </w:rPr>
        <w:t xml:space="preserve">z </w:t>
      </w:r>
      <w:r w:rsidR="00C476C7" w:rsidRPr="001D1B20">
        <w:rPr>
          <w:rFonts w:asciiTheme="minorHAnsi" w:hAnsiTheme="minorHAnsi"/>
          <w:color w:val="auto"/>
        </w:rPr>
        <w:t>naliczania składek</w:t>
      </w:r>
      <w:r w:rsidR="001D1B20" w:rsidRPr="001D1B20">
        <w:rPr>
          <w:rFonts w:asciiTheme="minorHAnsi" w:hAnsiTheme="minorHAnsi"/>
          <w:color w:val="auto"/>
        </w:rPr>
        <w:t xml:space="preserve">, przedmiot zawartej umowy </w:t>
      </w:r>
      <w:r w:rsidR="00BF277C">
        <w:rPr>
          <w:rFonts w:asciiTheme="minorHAnsi" w:hAnsiTheme="minorHAnsi"/>
          <w:color w:val="auto"/>
        </w:rPr>
        <w:t xml:space="preserve">musi być </w:t>
      </w:r>
      <w:r w:rsidR="001D1B20" w:rsidRPr="001D1B20">
        <w:rPr>
          <w:rFonts w:asciiTheme="minorHAnsi" w:hAnsiTheme="minorHAnsi"/>
          <w:color w:val="auto"/>
        </w:rPr>
        <w:t>związany z działalnością i</w:t>
      </w:r>
      <w:r w:rsidR="00BF277C">
        <w:rPr>
          <w:rFonts w:asciiTheme="minorHAnsi" w:hAnsiTheme="minorHAnsi"/>
          <w:color w:val="auto"/>
        </w:rPr>
        <w:t xml:space="preserve"> usługami określonymi </w:t>
      </w:r>
      <w:r w:rsidR="00F4243D">
        <w:rPr>
          <w:rFonts w:asciiTheme="minorHAnsi" w:hAnsiTheme="minorHAnsi"/>
          <w:color w:val="auto"/>
        </w:rPr>
        <w:br/>
      </w:r>
      <w:r w:rsidR="00BF277C">
        <w:rPr>
          <w:rFonts w:asciiTheme="minorHAnsi" w:hAnsiTheme="minorHAnsi"/>
          <w:color w:val="auto"/>
        </w:rPr>
        <w:t>w Tarczy A</w:t>
      </w:r>
      <w:r w:rsidR="001D1B20" w:rsidRPr="001D1B20">
        <w:rPr>
          <w:rFonts w:asciiTheme="minorHAnsi" w:hAnsiTheme="minorHAnsi"/>
          <w:color w:val="auto"/>
        </w:rPr>
        <w:t>ntykryzysowej 6.0.</w:t>
      </w:r>
      <w:r w:rsidR="001D1B20">
        <w:rPr>
          <w:rFonts w:asciiTheme="minorHAnsi" w:hAnsiTheme="minorHAnsi"/>
          <w:color w:val="auto"/>
        </w:rPr>
        <w:t xml:space="preserve"> mianowicie z:</w:t>
      </w:r>
    </w:p>
    <w:p w:rsidR="001D1B20" w:rsidRPr="001D1B20" w:rsidRDefault="001D1B20" w:rsidP="00F4243D">
      <w:pPr>
        <w:pStyle w:val="Jednostka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1D1B20">
        <w:rPr>
          <w:rFonts w:asciiTheme="minorHAnsi" w:hAnsiTheme="minorHAnsi"/>
          <w:color w:val="auto"/>
        </w:rPr>
        <w:t>działalnością twórczą w zakresie sztuk plastycznych, literatury</w:t>
      </w:r>
      <w:r w:rsidR="00F4243D">
        <w:rPr>
          <w:rFonts w:asciiTheme="minorHAnsi" w:hAnsiTheme="minorHAnsi"/>
          <w:color w:val="auto"/>
        </w:rPr>
        <w:t xml:space="preserve">, muzyki, twórczości audialnej, </w:t>
      </w:r>
      <w:r w:rsidRPr="001D1B20">
        <w:rPr>
          <w:rFonts w:asciiTheme="minorHAnsi" w:hAnsiTheme="minorHAnsi"/>
          <w:color w:val="auto"/>
        </w:rPr>
        <w:t>utworów audiowizualnych, teatru, kostiumo</w:t>
      </w:r>
      <w:r w:rsidR="00F4243D">
        <w:rPr>
          <w:rFonts w:asciiTheme="minorHAnsi" w:hAnsiTheme="minorHAnsi"/>
          <w:color w:val="auto"/>
        </w:rPr>
        <w:t xml:space="preserve">grafii, reżyserii, choreografii, </w:t>
      </w:r>
      <w:r w:rsidR="00F4243D" w:rsidRPr="00F4243D">
        <w:rPr>
          <w:rFonts w:asciiTheme="minorHAnsi" w:hAnsiTheme="minorHAnsi"/>
          <w:color w:val="auto"/>
        </w:rPr>
        <w:t>lutnictwa</w:t>
      </w:r>
      <w:r w:rsidR="00F4243D">
        <w:rPr>
          <w:rFonts w:asciiTheme="minorHAnsi" w:hAnsiTheme="minorHAnsi"/>
          <w:color w:val="auto"/>
        </w:rPr>
        <w:t xml:space="preserve"> artystycznego </w:t>
      </w:r>
      <w:r w:rsidR="00F4243D">
        <w:rPr>
          <w:rFonts w:asciiTheme="minorHAnsi" w:hAnsiTheme="minorHAnsi"/>
          <w:color w:val="auto"/>
        </w:rPr>
        <w:br/>
        <w:t>i sztuki ludowej;</w:t>
      </w:r>
      <w:r w:rsidRPr="001D1B20">
        <w:rPr>
          <w:rFonts w:asciiTheme="minorHAnsi" w:hAnsiTheme="minorHAnsi"/>
          <w:color w:val="auto"/>
        </w:rPr>
        <w:t xml:space="preserve"> </w:t>
      </w:r>
    </w:p>
    <w:p w:rsidR="001D1B20" w:rsidRPr="001D1B20" w:rsidRDefault="001D1B20" w:rsidP="005D7BF6">
      <w:pPr>
        <w:pStyle w:val="Jednostka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1D1B20">
        <w:rPr>
          <w:rFonts w:asciiTheme="minorHAnsi" w:hAnsiTheme="minorHAnsi"/>
          <w:color w:val="auto"/>
        </w:rPr>
        <w:t xml:space="preserve">działalnością artystyczną w dziedzinie sztuki aktorskiej, estradowej, tanecznej i cyrkowej oraz </w:t>
      </w:r>
      <w:r w:rsidR="00F4243D">
        <w:rPr>
          <w:rFonts w:asciiTheme="minorHAnsi" w:hAnsiTheme="minorHAnsi"/>
          <w:color w:val="auto"/>
        </w:rPr>
        <w:br/>
      </w:r>
      <w:r w:rsidRPr="001D1B20">
        <w:rPr>
          <w:rFonts w:asciiTheme="minorHAnsi" w:hAnsiTheme="minorHAnsi"/>
          <w:color w:val="auto"/>
        </w:rPr>
        <w:t>w dziedzinie dyrygentury, wokalistyki i instrumentalistyki;</w:t>
      </w:r>
      <w:r w:rsidR="005D7BF6" w:rsidRPr="005D7BF6">
        <w:t xml:space="preserve"> </w:t>
      </w:r>
    </w:p>
    <w:p w:rsidR="001D1B20" w:rsidRPr="001D1B20" w:rsidRDefault="001D1B20" w:rsidP="00F4243D">
      <w:pPr>
        <w:pStyle w:val="Jednostka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1D1B20">
        <w:rPr>
          <w:rFonts w:asciiTheme="minorHAnsi" w:hAnsiTheme="minorHAnsi"/>
          <w:color w:val="auto"/>
        </w:rPr>
        <w:t>działalnością techniczną wspomagającą produkcję audiowizualną lub produkcję i wystawianie wydarzeń artystycznych,</w:t>
      </w:r>
    </w:p>
    <w:p w:rsidR="001D1B20" w:rsidRPr="001D1B20" w:rsidRDefault="001D1B20" w:rsidP="00F4243D">
      <w:pPr>
        <w:pStyle w:val="Jednostka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1D1B20">
        <w:rPr>
          <w:rFonts w:asciiTheme="minorHAnsi" w:hAnsiTheme="minorHAnsi"/>
          <w:color w:val="auto"/>
        </w:rPr>
        <w:t>usługami w zakresie architektury, architektury wnętrz, architektury krajobrazu oraz usług w zakresie architektury świadczonych przez osoby nieposiadające uprawnień budowlanych w rozumieniu ustawy z dnia 7 lipca 1994 r. – Prawo budowlane,</w:t>
      </w:r>
    </w:p>
    <w:p w:rsidR="001D1B20" w:rsidRDefault="001D1B20" w:rsidP="00F4243D">
      <w:pPr>
        <w:pStyle w:val="Jednostka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1D1B20">
        <w:rPr>
          <w:rFonts w:asciiTheme="minorHAnsi" w:hAnsiTheme="minorHAnsi"/>
          <w:color w:val="auto"/>
        </w:rPr>
        <w:t>usługami świadczonymi na rzecz muzeów w rozumieniu ustawy z dnia 21 listopada 1996 r. o muzeach w zakresie pozaszkolnych form edukacji oraz przez przewodników muzeów.</w:t>
      </w:r>
    </w:p>
    <w:p w:rsidR="001D1B20" w:rsidRDefault="001D1B20" w:rsidP="0031368D">
      <w:pPr>
        <w:pStyle w:val="Jednostka"/>
        <w:jc w:val="both"/>
        <w:rPr>
          <w:rFonts w:asciiTheme="minorHAnsi" w:hAnsiTheme="minorHAnsi"/>
          <w:color w:val="auto"/>
        </w:rPr>
      </w:pPr>
    </w:p>
    <w:p w:rsidR="001D1B20" w:rsidRDefault="001D1B20" w:rsidP="0031368D">
      <w:pPr>
        <w:pStyle w:val="Jednostka"/>
        <w:jc w:val="both"/>
        <w:rPr>
          <w:rFonts w:asciiTheme="minorHAnsi" w:hAnsiTheme="minorHAnsi"/>
          <w:color w:val="auto"/>
        </w:rPr>
      </w:pPr>
    </w:p>
    <w:p w:rsidR="000E2E6A" w:rsidRDefault="00E4434B" w:rsidP="0031368D">
      <w:pPr>
        <w:pStyle w:val="Jednostka"/>
        <w:jc w:val="both"/>
        <w:rPr>
          <w:rFonts w:asciiTheme="minorHAnsi" w:hAnsiTheme="minorHAnsi"/>
          <w:color w:val="auto"/>
        </w:rPr>
      </w:pPr>
      <w:r w:rsidRPr="00E4434B">
        <w:rPr>
          <w:rFonts w:asciiTheme="minorHAnsi" w:hAnsiTheme="minorHAnsi"/>
          <w:color w:val="auto"/>
        </w:rPr>
        <w:t xml:space="preserve">Należy pamiętać o tym, że składki </w:t>
      </w:r>
      <w:r w:rsidR="00B45DE0">
        <w:rPr>
          <w:rFonts w:asciiTheme="minorHAnsi" w:hAnsiTheme="minorHAnsi"/>
          <w:color w:val="auto"/>
        </w:rPr>
        <w:t>objęte zwolnieniem nie będą zapisane</w:t>
      </w:r>
      <w:r w:rsidRPr="00E4434B">
        <w:rPr>
          <w:rFonts w:asciiTheme="minorHAnsi" w:hAnsiTheme="minorHAnsi"/>
          <w:color w:val="auto"/>
        </w:rPr>
        <w:t xml:space="preserve"> </w:t>
      </w:r>
      <w:r w:rsidR="00B45DE0">
        <w:rPr>
          <w:rFonts w:asciiTheme="minorHAnsi" w:hAnsiTheme="minorHAnsi"/>
          <w:color w:val="auto"/>
        </w:rPr>
        <w:t xml:space="preserve">na koncie ubezpieczonego, ale </w:t>
      </w:r>
      <w:r w:rsidR="000E2E6A">
        <w:rPr>
          <w:rFonts w:asciiTheme="minorHAnsi" w:hAnsiTheme="minorHAnsi"/>
          <w:color w:val="auto"/>
        </w:rPr>
        <w:br/>
      </w:r>
      <w:r w:rsidR="00B45DE0">
        <w:rPr>
          <w:rFonts w:asciiTheme="minorHAnsi" w:hAnsiTheme="minorHAnsi"/>
          <w:color w:val="auto"/>
        </w:rPr>
        <w:t>w</w:t>
      </w:r>
      <w:r w:rsidRPr="00E4434B">
        <w:rPr>
          <w:rFonts w:asciiTheme="minorHAnsi" w:hAnsiTheme="minorHAnsi"/>
          <w:color w:val="auto"/>
        </w:rPr>
        <w:t xml:space="preserve"> okresie zwolnienia ze składek zleceniobiorca i członkowie jego rodziny, których zgłosił do ubezpieczenia zdrowotnego, </w:t>
      </w:r>
      <w:r w:rsidR="000E2E6A" w:rsidRPr="000E2E6A">
        <w:rPr>
          <w:rFonts w:asciiTheme="minorHAnsi" w:hAnsiTheme="minorHAnsi"/>
          <w:color w:val="auto"/>
        </w:rPr>
        <w:t>zachowa</w:t>
      </w:r>
      <w:r w:rsidR="000E2E6A">
        <w:rPr>
          <w:rFonts w:asciiTheme="minorHAnsi" w:hAnsiTheme="minorHAnsi"/>
          <w:color w:val="auto"/>
        </w:rPr>
        <w:t xml:space="preserve">ją </w:t>
      </w:r>
      <w:r w:rsidR="000E2E6A" w:rsidRPr="000E2E6A">
        <w:rPr>
          <w:rFonts w:asciiTheme="minorHAnsi" w:hAnsiTheme="minorHAnsi"/>
          <w:color w:val="auto"/>
        </w:rPr>
        <w:t xml:space="preserve">prawo </w:t>
      </w:r>
      <w:r w:rsidR="000E2E6A">
        <w:rPr>
          <w:rFonts w:asciiTheme="minorHAnsi" w:hAnsiTheme="minorHAnsi"/>
          <w:color w:val="auto"/>
        </w:rPr>
        <w:t>do bezpłatnej opieki medycznej.</w:t>
      </w:r>
    </w:p>
    <w:p w:rsidR="000E2E6A" w:rsidRDefault="000E2E6A" w:rsidP="0031368D">
      <w:pPr>
        <w:pStyle w:val="Jednostka"/>
        <w:jc w:val="both"/>
        <w:rPr>
          <w:rFonts w:asciiTheme="minorHAnsi" w:hAnsiTheme="minorHAnsi"/>
          <w:color w:val="auto"/>
        </w:rPr>
      </w:pPr>
    </w:p>
    <w:p w:rsidR="002B4B49" w:rsidRDefault="002B4B49" w:rsidP="00FC1150"/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2B4B49"/>
    <w:p w:rsidR="002B4B49" w:rsidRDefault="002B4B49">
      <w:pPr>
        <w:jc w:val="right"/>
      </w:pPr>
    </w:p>
    <w:sectPr w:rsidR="002B4B49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82" w:rsidRDefault="00533182">
      <w:pPr>
        <w:spacing w:before="0" w:after="0"/>
      </w:pPr>
      <w:r>
        <w:separator/>
      </w:r>
    </w:p>
  </w:endnote>
  <w:endnote w:type="continuationSeparator" w:id="0">
    <w:p w:rsidR="00533182" w:rsidRDefault="005331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E2E6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0E2E6A" w:rsidRPr="000E2E6A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11A1C67" wp14:editId="71C06F2F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5543B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82" w:rsidRDefault="00533182">
      <w:pPr>
        <w:spacing w:before="0" w:after="0"/>
      </w:pPr>
      <w:r>
        <w:separator/>
      </w:r>
    </w:p>
  </w:footnote>
  <w:footnote w:type="continuationSeparator" w:id="0">
    <w:p w:rsidR="00533182" w:rsidRDefault="005331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DA7"/>
    <w:multiLevelType w:val="hybridMultilevel"/>
    <w:tmpl w:val="7E4EDE78"/>
    <w:lvl w:ilvl="0" w:tplc="FD680DB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2977"/>
    <w:multiLevelType w:val="multilevel"/>
    <w:tmpl w:val="EAE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C6D52"/>
    <w:multiLevelType w:val="hybridMultilevel"/>
    <w:tmpl w:val="49EE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F6EFD"/>
    <w:multiLevelType w:val="hybridMultilevel"/>
    <w:tmpl w:val="DF16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B4254"/>
    <w:multiLevelType w:val="hybridMultilevel"/>
    <w:tmpl w:val="A602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B39E8"/>
    <w:rsid w:val="000E2E6A"/>
    <w:rsid w:val="00144315"/>
    <w:rsid w:val="00156226"/>
    <w:rsid w:val="001D1B20"/>
    <w:rsid w:val="002B4B49"/>
    <w:rsid w:val="0031368D"/>
    <w:rsid w:val="00336EB3"/>
    <w:rsid w:val="00416A68"/>
    <w:rsid w:val="00533182"/>
    <w:rsid w:val="0055049D"/>
    <w:rsid w:val="005543B3"/>
    <w:rsid w:val="00570D0A"/>
    <w:rsid w:val="005D66B8"/>
    <w:rsid w:val="005D7BF6"/>
    <w:rsid w:val="00642799"/>
    <w:rsid w:val="0065692B"/>
    <w:rsid w:val="0081676C"/>
    <w:rsid w:val="00836E17"/>
    <w:rsid w:val="0085598C"/>
    <w:rsid w:val="008E3046"/>
    <w:rsid w:val="00917C20"/>
    <w:rsid w:val="00B45DE0"/>
    <w:rsid w:val="00BF277C"/>
    <w:rsid w:val="00C476C7"/>
    <w:rsid w:val="00C93EE0"/>
    <w:rsid w:val="00D26495"/>
    <w:rsid w:val="00DB7CFD"/>
    <w:rsid w:val="00E4434B"/>
    <w:rsid w:val="00EB512C"/>
    <w:rsid w:val="00F326C5"/>
    <w:rsid w:val="00F4243D"/>
    <w:rsid w:val="00F46540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416A68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23</cp:revision>
  <dcterms:created xsi:type="dcterms:W3CDTF">2021-01-05T15:18:00Z</dcterms:created>
  <dcterms:modified xsi:type="dcterms:W3CDTF">2021-01-12T19:52:00Z</dcterms:modified>
</cp:coreProperties>
</file>